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6D" w:rsidRPr="003F5C90" w:rsidRDefault="004A389D" w:rsidP="00EF7B70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F5C90">
        <w:rPr>
          <w:rFonts w:asciiTheme="minorHAnsi" w:hAnsiTheme="minorHAnsi" w:cstheme="minorHAnsi"/>
          <w:b/>
          <w:color w:val="auto"/>
          <w:sz w:val="22"/>
          <w:szCs w:val="22"/>
        </w:rPr>
        <w:t>Exploring Mars on the NASA Curiosity and Mars 2020 Rovers</w:t>
      </w:r>
    </w:p>
    <w:bookmarkEnd w:id="0"/>
    <w:p w:rsidR="004A389D" w:rsidRDefault="004A389D" w:rsidP="00F17081">
      <w:pPr>
        <w:spacing w:after="0" w:line="240" w:lineRule="auto"/>
        <w:jc w:val="center"/>
      </w:pPr>
    </w:p>
    <w:p w:rsidR="004A389D" w:rsidRDefault="004A389D" w:rsidP="00F17081">
      <w:pPr>
        <w:spacing w:after="0" w:line="240" w:lineRule="auto"/>
        <w:jc w:val="center"/>
      </w:pPr>
      <w:r>
        <w:t>Samuel M. Clegg</w:t>
      </w:r>
    </w:p>
    <w:p w:rsidR="004A389D" w:rsidRDefault="004A389D" w:rsidP="00F17081">
      <w:pPr>
        <w:spacing w:after="0" w:line="240" w:lineRule="auto"/>
        <w:jc w:val="center"/>
      </w:pPr>
      <w:r>
        <w:t>Physical Chemistry and Applied Spectroscopy Group, Chemistry Division</w:t>
      </w:r>
    </w:p>
    <w:p w:rsidR="004A389D" w:rsidRDefault="004A389D" w:rsidP="00F17081">
      <w:pPr>
        <w:spacing w:after="0" w:line="240" w:lineRule="auto"/>
        <w:jc w:val="center"/>
      </w:pPr>
      <w:r>
        <w:t>Los Alamos National Laboratory</w:t>
      </w:r>
    </w:p>
    <w:p w:rsidR="004A389D" w:rsidRDefault="004A389D" w:rsidP="004A389D">
      <w:pPr>
        <w:spacing w:after="0" w:line="240" w:lineRule="auto"/>
      </w:pPr>
    </w:p>
    <w:p w:rsidR="001F7736" w:rsidRDefault="00F36A04" w:rsidP="004A389D">
      <w:pPr>
        <w:spacing w:after="0" w:line="240" w:lineRule="auto"/>
      </w:pPr>
      <w:r>
        <w:t>The Curiosity rover landed in Gale Crater</w:t>
      </w:r>
      <w:r w:rsidR="002332A6">
        <w:t>,</w:t>
      </w:r>
      <w:r>
        <w:t xml:space="preserve"> Mars on August 5</w:t>
      </w:r>
      <w:r w:rsidR="002332A6">
        <w:t>,</w:t>
      </w:r>
      <w:r>
        <w:t xml:space="preserve"> 2012. The rover includes a diverse suite of instruments including </w:t>
      </w:r>
      <w:proofErr w:type="spellStart"/>
      <w:r>
        <w:t>MastCam</w:t>
      </w:r>
      <w:proofErr w:type="spellEnd"/>
      <w:r>
        <w:t xml:space="preserve">, </w:t>
      </w:r>
      <w:r w:rsidRPr="00F36A04">
        <w:t>Alpha Particle X-Ray Spectrometer (APXS)</w:t>
      </w:r>
      <w:r>
        <w:t xml:space="preserve">, </w:t>
      </w:r>
      <w:r w:rsidRPr="00F36A04">
        <w:t>Chemistry &amp; Mineralogy (</w:t>
      </w:r>
      <w:proofErr w:type="spellStart"/>
      <w:r w:rsidRPr="00F36A04">
        <w:t>CheMin</w:t>
      </w:r>
      <w:proofErr w:type="spellEnd"/>
      <w:r w:rsidRPr="00F36A04">
        <w:t>)</w:t>
      </w:r>
      <w:r>
        <w:t xml:space="preserve">, </w:t>
      </w:r>
      <w:r w:rsidRPr="00F36A04">
        <w:t>Sample Analysis at Mars (SAM)</w:t>
      </w:r>
      <w:r>
        <w:t xml:space="preserve">, and the </w:t>
      </w:r>
      <w:r w:rsidRPr="00F36A04">
        <w:t>Chemistry &amp; Camera (</w:t>
      </w:r>
      <w:proofErr w:type="spellStart"/>
      <w:r w:rsidRPr="00F36A04">
        <w:t>ChemCam</w:t>
      </w:r>
      <w:proofErr w:type="spellEnd"/>
      <w:r w:rsidRPr="00F36A04">
        <w:t>)</w:t>
      </w:r>
      <w:r w:rsidR="002332A6">
        <w:t xml:space="preserve"> instrument</w:t>
      </w:r>
      <w:r>
        <w:t xml:space="preserve">. The </w:t>
      </w:r>
      <w:proofErr w:type="spellStart"/>
      <w:r>
        <w:t>ChemCam</w:t>
      </w:r>
      <w:proofErr w:type="spellEnd"/>
      <w:r>
        <w:t xml:space="preserve"> instrument is the integration of a remote </w:t>
      </w:r>
      <w:r w:rsidR="002332A6">
        <w:t>L</w:t>
      </w:r>
      <w:r>
        <w:t>aser-</w:t>
      </w:r>
      <w:r w:rsidR="002332A6">
        <w:t>I</w:t>
      </w:r>
      <w:r>
        <w:t xml:space="preserve">nduced </w:t>
      </w:r>
      <w:r w:rsidR="002332A6">
        <w:t>B</w:t>
      </w:r>
      <w:r>
        <w:t xml:space="preserve">reakdown </w:t>
      </w:r>
      <w:r w:rsidR="002332A6">
        <w:t>S</w:t>
      </w:r>
      <w:r>
        <w:t xml:space="preserve">pectrometer (LIBS) and a black and white </w:t>
      </w:r>
      <w:r w:rsidR="002332A6">
        <w:t>R</w:t>
      </w:r>
      <w:r>
        <w:t xml:space="preserve">emote </w:t>
      </w:r>
      <w:r w:rsidR="002332A6">
        <w:t>M</w:t>
      </w:r>
      <w:r>
        <w:t>icro-</w:t>
      </w:r>
      <w:r w:rsidR="002332A6">
        <w:t>I</w:t>
      </w:r>
      <w:r>
        <w:t xml:space="preserve">mager (RMI). </w:t>
      </w:r>
      <w:r w:rsidR="001F7736">
        <w:t xml:space="preserve">The </w:t>
      </w:r>
      <w:proofErr w:type="spellStart"/>
      <w:r w:rsidR="001F7736">
        <w:t>ChemCam</w:t>
      </w:r>
      <w:proofErr w:type="spellEnd"/>
      <w:r w:rsidR="001F7736">
        <w:t xml:space="preserve"> LIBS instrument uses a laser to determine the chemistry of rocks and soils up to 7 m from the rover mast</w:t>
      </w:r>
      <w:r w:rsidR="002332A6">
        <w:t xml:space="preserve"> and has</w:t>
      </w:r>
      <w:r w:rsidR="001F7736">
        <w:t xml:space="preserve"> collected over 600,000 LIBS spectra since landing </w:t>
      </w:r>
      <w:r w:rsidR="002332A6">
        <w:t xml:space="preserve">over </w:t>
      </w:r>
      <w:r w:rsidR="001F7736">
        <w:t xml:space="preserve">six years ago. </w:t>
      </w:r>
    </w:p>
    <w:p w:rsidR="001F7736" w:rsidRDefault="001F7736" w:rsidP="004A389D">
      <w:pPr>
        <w:spacing w:after="0" w:line="240" w:lineRule="auto"/>
      </w:pPr>
    </w:p>
    <w:p w:rsidR="001F7736" w:rsidRDefault="001F7736" w:rsidP="00021E22">
      <w:pPr>
        <w:spacing w:after="0" w:line="240" w:lineRule="auto"/>
      </w:pPr>
      <w:r>
        <w:t xml:space="preserve">The Mars 2020 rover is currently under construction and will start to explore </w:t>
      </w:r>
      <w:proofErr w:type="spellStart"/>
      <w:r w:rsidRPr="001F7736">
        <w:t>Jezero</w:t>
      </w:r>
      <w:proofErr w:type="spellEnd"/>
      <w:r w:rsidRPr="001F7736">
        <w:t xml:space="preserve"> crater</w:t>
      </w:r>
      <w:r>
        <w:t xml:space="preserve"> in February 2021.</w:t>
      </w:r>
      <w:r w:rsidR="00021E22">
        <w:t xml:space="preserve"> The Mars 2020 rover includes s</w:t>
      </w:r>
      <w:r>
        <w:t xml:space="preserve">everal instruments capable of microscale geologic analysis including </w:t>
      </w:r>
      <w:proofErr w:type="spellStart"/>
      <w:r>
        <w:t>MastCam</w:t>
      </w:r>
      <w:proofErr w:type="spellEnd"/>
      <w:r>
        <w:t xml:space="preserve">-Z, Planetary Instrument for X-ray </w:t>
      </w:r>
      <w:proofErr w:type="spellStart"/>
      <w:r>
        <w:t>Lithochemistry</w:t>
      </w:r>
      <w:proofErr w:type="spellEnd"/>
      <w:r>
        <w:t xml:space="preserve"> (PIXL), </w:t>
      </w:r>
      <w:proofErr w:type="gramStart"/>
      <w:r>
        <w:t>Scanning</w:t>
      </w:r>
      <w:proofErr w:type="gramEnd"/>
      <w:r>
        <w:t xml:space="preserve"> Habitable Environments with Raman &amp; Luminescence for Organics and Chemicals (SHERLOC), and </w:t>
      </w:r>
      <w:proofErr w:type="spellStart"/>
      <w:r>
        <w:t>SuperCam</w:t>
      </w:r>
      <w:proofErr w:type="spellEnd"/>
      <w:r>
        <w:t xml:space="preserve">. </w:t>
      </w:r>
      <w:proofErr w:type="spellStart"/>
      <w:r>
        <w:t>SuperCam</w:t>
      </w:r>
      <w:proofErr w:type="spellEnd"/>
      <w:r>
        <w:t xml:space="preserve"> contains an integrated suite of </w:t>
      </w:r>
      <w:r w:rsidR="00021E22">
        <w:t xml:space="preserve">remote </w:t>
      </w:r>
      <w:r>
        <w:t>instruments</w:t>
      </w:r>
      <w:r w:rsidR="00021E22">
        <w:t xml:space="preserve"> based in the </w:t>
      </w:r>
      <w:proofErr w:type="spellStart"/>
      <w:r w:rsidR="00021E22">
        <w:t>ChemCam</w:t>
      </w:r>
      <w:proofErr w:type="spellEnd"/>
      <w:r w:rsidR="00021E22">
        <w:t xml:space="preserve"> architecture</w:t>
      </w:r>
      <w:r>
        <w:t xml:space="preserve"> including LIBS, Raman Spectroscopy, Time-Resolved </w:t>
      </w:r>
      <w:r w:rsidRPr="001F7736">
        <w:t>Luminescence</w:t>
      </w:r>
      <w:r>
        <w:t xml:space="preserve"> Spectroscopy (TRLS), Visible and Infrared Spectroscopy (VISIR), color RMI, and a microphone. </w:t>
      </w:r>
      <w:r w:rsidR="00021E22">
        <w:t xml:space="preserve">The SHERLOC instrument is an arm mounted ultraviolet Raman and Fluorescence Spectrometer designed to detect organic and biological materials in </w:t>
      </w:r>
      <w:proofErr w:type="spellStart"/>
      <w:r w:rsidR="00021E22" w:rsidRPr="001F7736">
        <w:t>Jezero</w:t>
      </w:r>
      <w:proofErr w:type="spellEnd"/>
      <w:r w:rsidR="00021E22" w:rsidRPr="001F7736">
        <w:t xml:space="preserve"> crater</w:t>
      </w:r>
      <w:r w:rsidR="00021E22">
        <w:t xml:space="preserve">. </w:t>
      </w:r>
    </w:p>
    <w:p w:rsidR="00021E22" w:rsidRDefault="00021E22" w:rsidP="00021E22">
      <w:pPr>
        <w:spacing w:after="0" w:line="240" w:lineRule="auto"/>
      </w:pPr>
    </w:p>
    <w:p w:rsidR="00021E22" w:rsidRDefault="00021E22" w:rsidP="00021E22">
      <w:pPr>
        <w:spacing w:after="0" w:line="240" w:lineRule="auto"/>
      </w:pPr>
      <w:r>
        <w:t xml:space="preserve">In this presentation, I will be discussing the Curiosity mission and highlight some of the </w:t>
      </w:r>
      <w:proofErr w:type="spellStart"/>
      <w:r>
        <w:t>ChemCam</w:t>
      </w:r>
      <w:proofErr w:type="spellEnd"/>
      <w:r>
        <w:t xml:space="preserve"> discoveries over the last six years. I will also discuss the Mars 2020 rover mission goals as well as the contributions </w:t>
      </w:r>
      <w:proofErr w:type="spellStart"/>
      <w:r>
        <w:t>SuperCam</w:t>
      </w:r>
      <w:proofErr w:type="spellEnd"/>
      <w:r>
        <w:t xml:space="preserve"> and SHERLOC will make to </w:t>
      </w:r>
      <w:proofErr w:type="gramStart"/>
      <w:r>
        <w:t>meeting</w:t>
      </w:r>
      <w:proofErr w:type="gramEnd"/>
      <w:r>
        <w:t xml:space="preserve"> these mission goals. </w:t>
      </w:r>
    </w:p>
    <w:p w:rsidR="001F7736" w:rsidRDefault="001F7736" w:rsidP="004A389D">
      <w:pPr>
        <w:spacing w:after="0" w:line="240" w:lineRule="auto"/>
      </w:pPr>
    </w:p>
    <w:sectPr w:rsidR="001F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E"/>
    <w:rsid w:val="00021E22"/>
    <w:rsid w:val="001F7736"/>
    <w:rsid w:val="00204F37"/>
    <w:rsid w:val="002332A6"/>
    <w:rsid w:val="003F5C90"/>
    <w:rsid w:val="0047386D"/>
    <w:rsid w:val="004A389D"/>
    <w:rsid w:val="004E076E"/>
    <w:rsid w:val="00EF7B70"/>
    <w:rsid w:val="00F1708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5EC3-FF88-4BC8-9A36-0ED14B5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Samuel M</dc:creator>
  <cp:keywords/>
  <dc:description/>
  <cp:lastModifiedBy>Baylor C Boring</cp:lastModifiedBy>
  <cp:revision>4</cp:revision>
  <dcterms:created xsi:type="dcterms:W3CDTF">2019-02-15T16:53:00Z</dcterms:created>
  <dcterms:modified xsi:type="dcterms:W3CDTF">2019-03-07T19:08:00Z</dcterms:modified>
</cp:coreProperties>
</file>