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i w:val="1"/>
          <w:sz w:val="24"/>
          <w:szCs w:val="24"/>
          <w:rtl w:val="0"/>
        </w:rPr>
        <w:t xml:space="preserve">Disclaimer: this is long! You won’t read it in a day, but if you commit to reading consistently, you will make your way through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On Wednesday, November 9, many of us woke up shocked. Many young people felt robbed of what little idealism about this country they had left. Many older white folks felt confused, or like the country they had lived in their whole lives was maybe not what they thought it was. Others clung to their belief that America is still a fundamentally good country, slowly but surely moving in the right direction. They said: “Not all Donald Trump’s supporters believe in his racist rhetoric. We need to humanize the angry white working class.” And this, perhaps, isn’t wrong. Perhaps they were just fed up with the status quo. But you cannot selectively support a platform like this. Donald Trump’s election is a countrywide stamp of approval for his platform of hate and fear.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Now is the time to affirm our support for those whose lives are in danger. </w:t>
      </w:r>
      <w:r w:rsidDel="00000000" w:rsidR="00000000" w:rsidRPr="00000000">
        <w:rPr>
          <w:rFonts w:ascii="Cambria" w:cs="Cambria" w:eastAsia="Cambria" w:hAnsi="Cambria"/>
          <w:sz w:val="24"/>
          <w:szCs w:val="24"/>
          <w:rtl w:val="0"/>
        </w:rPr>
        <w:t xml:space="preserve">Bigots are not in fear for their lives because they are bigots.</w:t>
      </w:r>
      <w:r w:rsidDel="00000000" w:rsidR="00000000" w:rsidRPr="00000000">
        <w:rPr>
          <w:rFonts w:ascii="Cambria" w:cs="Cambria" w:eastAsia="Cambria" w:hAnsi="Cambria"/>
          <w:sz w:val="24"/>
          <w:szCs w:val="24"/>
          <w:rtl w:val="0"/>
        </w:rPr>
        <w:t xml:space="preserve"> People of color are. A “difference of opinion” is how you like your coffee, or debates over trade and economic policy. Opinions that dehumanize others, that incite violence against them, cannot be treated as merely “opinions.” They must be called what they are: bigotry.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Others have looked for solace by saying to themselves and those around them: “We will be fine.” And, for the most part, well-off, older white folks will be fine. But that doesn’t mean many, many Americans will be. Many already aren’t. Hate crimes are on the rise. Newt Gingrich has expressed his intent to create another </w:t>
      </w:r>
      <w:r w:rsidDel="00000000" w:rsidR="00000000" w:rsidRPr="00000000">
        <w:rPr>
          <w:rFonts w:ascii="Cambria" w:cs="Cambria" w:eastAsia="Cambria" w:hAnsi="Cambria"/>
          <w:color w:val="222222"/>
          <w:sz w:val="24"/>
          <w:szCs w:val="24"/>
          <w:highlight w:val="white"/>
          <w:rtl w:val="0"/>
        </w:rPr>
        <w:t xml:space="preserve">House Un-American Activities Committee</w:t>
      </w:r>
      <w:r w:rsidDel="00000000" w:rsidR="00000000" w:rsidRPr="00000000">
        <w:rPr>
          <w:rFonts w:ascii="Cambria" w:cs="Cambria" w:eastAsia="Cambria" w:hAnsi="Cambria"/>
          <w:sz w:val="24"/>
          <w:szCs w:val="24"/>
          <w:rtl w:val="0"/>
        </w:rPr>
        <w:t xml:space="preserve">. Many undocumented immigrants fear deportation. Muslim women and other women of color fear leaving their homes. Marginalized communities fear there will be even less accountability for police brutality, for racist abuse at the hands of private and public institutions and individuals.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We need to be thinking about </w:t>
      </w:r>
      <w:r w:rsidDel="00000000" w:rsidR="00000000" w:rsidRPr="00000000">
        <w:rPr>
          <w:rFonts w:ascii="Cambria" w:cs="Cambria" w:eastAsia="Cambria" w:hAnsi="Cambria"/>
          <w:i w:val="1"/>
          <w:sz w:val="24"/>
          <w:szCs w:val="24"/>
          <w:rtl w:val="0"/>
        </w:rPr>
        <w:t xml:space="preserve">how </w:t>
      </w:r>
      <w:r w:rsidDel="00000000" w:rsidR="00000000" w:rsidRPr="00000000">
        <w:rPr>
          <w:rFonts w:ascii="Cambria" w:cs="Cambria" w:eastAsia="Cambria" w:hAnsi="Cambria"/>
          <w:sz w:val="24"/>
          <w:szCs w:val="24"/>
          <w:rtl w:val="0"/>
        </w:rPr>
        <w:t xml:space="preserve">we are thinking about this election. This sense of comfort, of insulation from the horrors of America, is precisely what this syllabus is meant to disrupt. We, white people, clearly weren’t listening hard enough to people of color, to women, to queer people, to immigrants, to Muslims, to anyone who holds a marginalized identity. This did not come as a shock to many marginalized people. Instead, as a friend of mine put it: “</w:t>
      </w:r>
      <w:r w:rsidDel="00000000" w:rsidR="00000000" w:rsidRPr="00000000">
        <w:rPr>
          <w:rFonts w:ascii="Cambria" w:cs="Cambria" w:eastAsia="Cambria" w:hAnsi="Cambria"/>
          <w:color w:val="1d2129"/>
          <w:sz w:val="24"/>
          <w:szCs w:val="24"/>
          <w:highlight w:val="white"/>
          <w:rtl w:val="0"/>
        </w:rPr>
        <w:t xml:space="preserve">I am hurt but my hurt comes mainly from having my fears proven. Not from surprise. I am so angry because there are so many people who needed this result to prove to them the divide of this country instead of listening to the voices of their token friends. Instead of hearing. Instead of trusting.” Now is the time to hear. Now is the time to educate and propel that education into 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color w:val="1d2129"/>
          <w:sz w:val="24"/>
          <w:szCs w:val="24"/>
          <w:highlight w:val="white"/>
          <w:rtl w:val="0"/>
        </w:rPr>
        <w:t xml:space="preserve">Note: Many of these sources are not from traditional news media outlets. This is intentional, as those outlets often times only feature the most heard voices and partially got us into this mess in the first place. In an effort to unlearn systemic racism and understand how we ourselves are complicit, we have chosen a variety of forms of content on top of traditional news articles, including blog posts, scholarly articles, fiction books, movies. </w:t>
      </w:r>
      <w:r w:rsidDel="00000000" w:rsidR="00000000" w:rsidRPr="00000000">
        <w:rPr>
          <w:rFonts w:ascii="Cambria" w:cs="Cambria" w:eastAsia="Cambria" w:hAnsi="Cambria"/>
          <w:i w:val="1"/>
          <w:color w:val="1d2129"/>
          <w:sz w:val="24"/>
          <w:szCs w:val="24"/>
          <w:highlight w:val="yellow"/>
          <w:rtl w:val="0"/>
        </w:rPr>
        <w:t xml:space="preserve">We have organized the material thematically and chronologically, so if you are overwhelmed with the length of the document, pick a couple from each section and then move on.</w:t>
      </w:r>
      <w:r w:rsidDel="00000000" w:rsidR="00000000" w:rsidRPr="00000000">
        <w:rPr>
          <w:rFonts w:ascii="Cambria" w:cs="Cambria" w:eastAsia="Cambria" w:hAnsi="Cambria"/>
          <w:i w:val="1"/>
          <w:color w:val="1d2129"/>
          <w:sz w:val="24"/>
          <w:szCs w:val="24"/>
          <w:highlight w:val="white"/>
          <w:rtl w:val="0"/>
        </w:rPr>
        <w:t xml:space="preserve"> I ask you to read through this syllabus with an open mind and heart. If you have any thoughts on additional materials or just in general, please use the comment feature! Thanks.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How can we make sense of this election and move forward accordingly?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We can start by facing the fact that the United States has always been and is still currently a white supremacist state. For many of people in color, this election wasn’t a surprise–it was a confirmation of their fears.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w:t>
      </w:r>
      <w:hyperlink r:id="rId5">
        <w:r w:rsidDel="00000000" w:rsidR="00000000" w:rsidRPr="00000000">
          <w:rPr>
            <w:rFonts w:ascii="Cambria" w:cs="Cambria" w:eastAsia="Cambria" w:hAnsi="Cambria"/>
            <w:color w:val="1155cc"/>
            <w:sz w:val="24"/>
            <w:szCs w:val="24"/>
            <w:u w:val="single"/>
            <w:rtl w:val="0"/>
          </w:rPr>
          <w:t xml:space="preserve">Debunking the Progress Narrative</w:t>
        </w:r>
      </w:hyperlink>
      <w:r w:rsidDel="00000000" w:rsidR="00000000" w:rsidRPr="00000000">
        <w:rPr>
          <w:rFonts w:ascii="Cambria" w:cs="Cambria" w:eastAsia="Cambria" w:hAnsi="Cambria"/>
          <w:sz w:val="24"/>
          <w:szCs w:val="24"/>
          <w:rtl w:val="0"/>
        </w:rPr>
        <w:t xml:space="preserve">” (The Atlantic)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w:t>
      </w:r>
      <w:hyperlink r:id="rId6">
        <w:r w:rsidDel="00000000" w:rsidR="00000000" w:rsidRPr="00000000">
          <w:rPr>
            <w:rFonts w:ascii="Cambria" w:cs="Cambria" w:eastAsia="Cambria" w:hAnsi="Cambria"/>
            <w:color w:val="1155cc"/>
            <w:sz w:val="24"/>
            <w:szCs w:val="24"/>
            <w:u w:val="single"/>
            <w:rtl w:val="0"/>
          </w:rPr>
          <w:t xml:space="preserve">America will never be ‘Post Racial</w:t>
        </w:r>
      </w:hyperlink>
      <w:r w:rsidDel="00000000" w:rsidR="00000000" w:rsidRPr="00000000">
        <w:rPr>
          <w:rFonts w:ascii="Cambria" w:cs="Cambria" w:eastAsia="Cambria" w:hAnsi="Cambria"/>
          <w:sz w:val="24"/>
          <w:szCs w:val="24"/>
          <w:rtl w:val="0"/>
        </w:rPr>
        <w:t xml:space="preserve">’” (The Atlantic)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7">
        <w:r w:rsidDel="00000000" w:rsidR="00000000" w:rsidRPr="00000000">
          <w:rPr>
            <w:rFonts w:ascii="Cambria" w:cs="Cambria" w:eastAsia="Cambria" w:hAnsi="Cambria"/>
            <w:color w:val="1155cc"/>
            <w:sz w:val="24"/>
            <w:szCs w:val="24"/>
            <w:u w:val="single"/>
            <w:rtl w:val="0"/>
          </w:rPr>
          <w:t xml:space="preserve">The Case for Reparations</w:t>
        </w:r>
      </w:hyperlink>
      <w:r w:rsidDel="00000000" w:rsidR="00000000" w:rsidRPr="00000000">
        <w:rPr>
          <w:rFonts w:ascii="Cambria" w:cs="Cambria" w:eastAsia="Cambria" w:hAnsi="Cambria"/>
          <w:sz w:val="24"/>
          <w:szCs w:val="24"/>
          <w:rtl w:val="0"/>
        </w:rPr>
        <w:t xml:space="preserve">” (The Atlantic)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8">
        <w:r w:rsidDel="00000000" w:rsidR="00000000" w:rsidRPr="00000000">
          <w:rPr>
            <w:rFonts w:ascii="Cambria" w:cs="Cambria" w:eastAsia="Cambria" w:hAnsi="Cambria"/>
            <w:color w:val="1155cc"/>
            <w:sz w:val="24"/>
            <w:szCs w:val="24"/>
            <w:u w:val="single"/>
            <w:rtl w:val="0"/>
          </w:rPr>
          <w:t xml:space="preserve">History white people need to learn</w:t>
        </w:r>
      </w:hyperlink>
      <w:r w:rsidDel="00000000" w:rsidR="00000000" w:rsidRPr="00000000">
        <w:rPr>
          <w:rFonts w:ascii="Cambria" w:cs="Cambria" w:eastAsia="Cambria" w:hAnsi="Cambria"/>
          <w:sz w:val="24"/>
          <w:szCs w:val="24"/>
          <w:rtl w:val="0"/>
        </w:rPr>
        <w:t xml:space="preserve">” (Salon)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9">
        <w:r w:rsidDel="00000000" w:rsidR="00000000" w:rsidRPr="00000000">
          <w:rPr>
            <w:rFonts w:ascii="Cambria" w:cs="Cambria" w:eastAsia="Cambria" w:hAnsi="Cambria"/>
            <w:color w:val="1155cc"/>
            <w:sz w:val="24"/>
            <w:szCs w:val="24"/>
            <w:u w:val="single"/>
            <w:rtl w:val="0"/>
          </w:rPr>
          <w:t xml:space="preserve">How the Government Betra</w:t>
        </w:r>
      </w:hyperlink>
      <w:hyperlink r:id="rId10">
        <w:r w:rsidDel="00000000" w:rsidR="00000000" w:rsidRPr="00000000">
          <w:rPr>
            <w:rFonts w:ascii="Cambria" w:cs="Cambria" w:eastAsia="Cambria" w:hAnsi="Cambria"/>
            <w:color w:val="1155cc"/>
            <w:sz w:val="24"/>
            <w:szCs w:val="24"/>
            <w:u w:val="single"/>
            <w:rtl w:val="0"/>
          </w:rPr>
          <w:t xml:space="preserve">y</w:t>
        </w:r>
      </w:hyperlink>
      <w:hyperlink r:id="rId11">
        <w:r w:rsidDel="00000000" w:rsidR="00000000" w:rsidRPr="00000000">
          <w:rPr>
            <w:rFonts w:ascii="Cambria" w:cs="Cambria" w:eastAsia="Cambria" w:hAnsi="Cambria"/>
            <w:color w:val="1155cc"/>
            <w:sz w:val="24"/>
            <w:szCs w:val="24"/>
            <w:u w:val="single"/>
            <w:rtl w:val="0"/>
          </w:rPr>
          <w:t xml:space="preserve">ed a Landmark Civil Rights Law</w:t>
        </w:r>
      </w:hyperlink>
      <w:r w:rsidDel="00000000" w:rsidR="00000000" w:rsidRPr="00000000">
        <w:rPr>
          <w:rFonts w:ascii="Cambria" w:cs="Cambria" w:eastAsia="Cambria" w:hAnsi="Cambria"/>
          <w:sz w:val="24"/>
          <w:szCs w:val="24"/>
          <w:rtl w:val="0"/>
        </w:rPr>
        <w:t xml:space="preserve">” (Pro Publica)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2">
        <w:r w:rsidDel="00000000" w:rsidR="00000000" w:rsidRPr="00000000">
          <w:rPr>
            <w:rFonts w:ascii="Cambria" w:cs="Cambria" w:eastAsia="Cambria" w:hAnsi="Cambria"/>
            <w:color w:val="1155cc"/>
            <w:sz w:val="24"/>
            <w:szCs w:val="24"/>
            <w:u w:val="single"/>
            <w:rtl w:val="0"/>
          </w:rPr>
          <w:t xml:space="preserve">The Uses of Anger: Women Responding to Racism</w:t>
        </w:r>
      </w:hyperlink>
      <w:r w:rsidDel="00000000" w:rsidR="00000000" w:rsidRPr="00000000">
        <w:rPr>
          <w:rFonts w:ascii="Cambria" w:cs="Cambria" w:eastAsia="Cambria" w:hAnsi="Cambria"/>
          <w:sz w:val="24"/>
          <w:szCs w:val="24"/>
          <w:rtl w:val="0"/>
        </w:rPr>
        <w:t xml:space="preserve">” (Audre Lorde)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How exactly do white supremacy and systemic racism operate? How have we been complicit in reproducing racist ideology?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3">
        <w:r w:rsidDel="00000000" w:rsidR="00000000" w:rsidRPr="00000000">
          <w:rPr>
            <w:rFonts w:ascii="Cambria" w:cs="Cambria" w:eastAsia="Cambria" w:hAnsi="Cambria"/>
            <w:color w:val="1155cc"/>
            <w:sz w:val="24"/>
            <w:szCs w:val="24"/>
            <w:u w:val="single"/>
            <w:rtl w:val="0"/>
          </w:rPr>
          <w:t xml:space="preserve">White Privilege</w:t>
        </w:r>
      </w:hyperlink>
      <w:r w:rsidDel="00000000" w:rsidR="00000000" w:rsidRPr="00000000">
        <w:rPr>
          <w:rFonts w:ascii="Cambria" w:cs="Cambria" w:eastAsia="Cambria" w:hAnsi="Cambria"/>
          <w:sz w:val="24"/>
          <w:szCs w:val="24"/>
          <w:rtl w:val="0"/>
        </w:rPr>
        <w:t xml:space="preserve">” (Peggy MacIntosh)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4">
        <w:r w:rsidDel="00000000" w:rsidR="00000000" w:rsidRPr="00000000">
          <w:rPr>
            <w:rFonts w:ascii="Cambria" w:cs="Cambria" w:eastAsia="Cambria" w:hAnsi="Cambria"/>
            <w:color w:val="1155cc"/>
            <w:sz w:val="24"/>
            <w:szCs w:val="24"/>
            <w:u w:val="single"/>
            <w:rtl w:val="0"/>
          </w:rPr>
          <w:t xml:space="preserve">The White Racial Frame</w:t>
        </w:r>
      </w:hyperlink>
      <w:r w:rsidDel="00000000" w:rsidR="00000000" w:rsidRPr="00000000">
        <w:rPr>
          <w:rFonts w:ascii="Cambria" w:cs="Cambria" w:eastAsia="Cambria" w:hAnsi="Cambria"/>
          <w:sz w:val="24"/>
          <w:szCs w:val="24"/>
          <w:rtl w:val="0"/>
        </w:rPr>
        <w:t xml:space="preserve">” (Joe Feigen, an abridged version of his </w:t>
      </w:r>
      <w:hyperlink r:id="rId15">
        <w:r w:rsidDel="00000000" w:rsidR="00000000" w:rsidRPr="00000000">
          <w:rPr>
            <w:rFonts w:ascii="Cambria" w:cs="Cambria" w:eastAsia="Cambria" w:hAnsi="Cambria"/>
            <w:color w:val="1155cc"/>
            <w:sz w:val="24"/>
            <w:szCs w:val="24"/>
            <w:u w:val="single"/>
            <w:rtl w:val="0"/>
          </w:rPr>
          <w:t xml:space="preserve">book</w:t>
        </w:r>
      </w:hyperlink>
      <w:r w:rsidDel="00000000" w:rsidR="00000000" w:rsidRPr="00000000">
        <w:rPr>
          <w:rFonts w:ascii="Cambria" w:cs="Cambria" w:eastAsia="Cambria" w:hAnsi="Cambria"/>
          <w:sz w:val="24"/>
          <w:szCs w:val="24"/>
          <w:rtl w:val="0"/>
        </w:rPr>
        <w:t xml:space="preserve"> of the same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6">
        <w:r w:rsidDel="00000000" w:rsidR="00000000" w:rsidRPr="00000000">
          <w:rPr>
            <w:rFonts w:ascii="Cambria" w:cs="Cambria" w:eastAsia="Cambria" w:hAnsi="Cambria"/>
            <w:color w:val="1155cc"/>
            <w:sz w:val="24"/>
            <w:szCs w:val="24"/>
            <w:u w:val="single"/>
            <w:rtl w:val="0"/>
          </w:rPr>
          <w:t xml:space="preserve">Intentions Don’t Really Matter</w:t>
        </w:r>
      </w:hyperlink>
      <w:r w:rsidDel="00000000" w:rsidR="00000000" w:rsidRPr="00000000">
        <w:rPr>
          <w:rFonts w:ascii="Cambria" w:cs="Cambria" w:eastAsia="Cambria" w:hAnsi="Cambria"/>
          <w:sz w:val="24"/>
          <w:szCs w:val="24"/>
          <w:rtl w:val="0"/>
        </w:rPr>
        <w:t xml:space="preserve">” (Everyday Feminism)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7">
        <w:r w:rsidDel="00000000" w:rsidR="00000000" w:rsidRPr="00000000">
          <w:rPr>
            <w:rFonts w:ascii="Cambria" w:cs="Cambria" w:eastAsia="Cambria" w:hAnsi="Cambria"/>
            <w:color w:val="1155cc"/>
            <w:sz w:val="24"/>
            <w:szCs w:val="24"/>
            <w:u w:val="single"/>
            <w:rtl w:val="0"/>
          </w:rPr>
          <w:t xml:space="preserve">The Privilege of Politeness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Naamen Gobert Tilahun)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8">
        <w:r w:rsidDel="00000000" w:rsidR="00000000" w:rsidRPr="00000000">
          <w:rPr>
            <w:rFonts w:ascii="Cambria" w:cs="Cambria" w:eastAsia="Cambria" w:hAnsi="Cambria"/>
            <w:color w:val="1155cc"/>
            <w:sz w:val="24"/>
            <w:szCs w:val="24"/>
            <w:u w:val="single"/>
            <w:rtl w:val="0"/>
          </w:rPr>
          <w:t xml:space="preserve">Objectivity Can Be Oppressive</w:t>
        </w:r>
      </w:hyperlink>
      <w:r w:rsidDel="00000000" w:rsidR="00000000" w:rsidRPr="00000000">
        <w:rPr>
          <w:rFonts w:ascii="Cambria" w:cs="Cambria" w:eastAsia="Cambria" w:hAnsi="Cambria"/>
          <w:sz w:val="24"/>
          <w:szCs w:val="24"/>
          <w:rtl w:val="0"/>
        </w:rPr>
        <w:t xml:space="preserve">” (Everyday Feminism)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19">
        <w:r w:rsidDel="00000000" w:rsidR="00000000" w:rsidRPr="00000000">
          <w:rPr>
            <w:rFonts w:ascii="Cambria" w:cs="Cambria" w:eastAsia="Cambria" w:hAnsi="Cambria"/>
            <w:color w:val="1155cc"/>
            <w:sz w:val="24"/>
            <w:szCs w:val="24"/>
            <w:u w:val="single"/>
            <w:rtl w:val="0"/>
          </w:rPr>
          <w:t xml:space="preserve">Enough with the White Male Rage Narrative</w:t>
        </w:r>
      </w:hyperlink>
      <w:r w:rsidDel="00000000" w:rsidR="00000000" w:rsidRPr="00000000">
        <w:rPr>
          <w:rFonts w:ascii="Cambria" w:cs="Cambria" w:eastAsia="Cambria" w:hAnsi="Cambria"/>
          <w:sz w:val="24"/>
          <w:szCs w:val="24"/>
          <w:rtl w:val="0"/>
        </w:rPr>
        <w:t xml:space="preserve">” (The Guardian)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20">
        <w:r w:rsidDel="00000000" w:rsidR="00000000" w:rsidRPr="00000000">
          <w:rPr>
            <w:rFonts w:ascii="Cambria" w:cs="Cambria" w:eastAsia="Cambria" w:hAnsi="Cambria"/>
            <w:color w:val="1155cc"/>
            <w:sz w:val="24"/>
            <w:szCs w:val="24"/>
            <w:u w:val="single"/>
            <w:rtl w:val="0"/>
          </w:rPr>
          <w:t xml:space="preserve">Here Are 4 Ways to Navigate Whiteness and Feminism – Without Being a White Feminist </w:t>
        </w:r>
      </w:hyperlink>
      <w:r w:rsidDel="00000000" w:rsidR="00000000" w:rsidRPr="00000000">
        <w:rPr>
          <w:rFonts w:ascii="Cambria" w:cs="Cambria" w:eastAsia="Cambria" w:hAnsi="Cambria"/>
          <w:sz w:val="24"/>
          <w:szCs w:val="24"/>
          <w:rtl w:val="0"/>
        </w:rPr>
        <w:t xml:space="preserve">“ (Everyday Feminism)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A history of #BlackLivesMatter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rFonts w:ascii="Cambria" w:cs="Cambria" w:eastAsia="Cambria" w:hAnsi="Cambria"/>
            <w:color w:val="1155cc"/>
            <w:sz w:val="24"/>
            <w:szCs w:val="24"/>
            <w:u w:val="single"/>
            <w:rtl w:val="0"/>
          </w:rPr>
          <w:t xml:space="preserve">A Herstory of the Black Lives Matter movement</w:t>
        </w:r>
      </w:hyperlink>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(Feminist Wire)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rFonts w:ascii="Cambria" w:cs="Cambria" w:eastAsia="Cambria" w:hAnsi="Cambria"/>
            <w:sz w:val="24"/>
            <w:szCs w:val="24"/>
            <w:highlight w:val="white"/>
            <w:u w:val="single"/>
            <w:rtl w:val="0"/>
          </w:rPr>
          <w:t xml:space="preserve">5 Ways of Understanding Black Lives Matter </w:t>
        </w:r>
      </w:hyperlink>
      <w:r w:rsidDel="00000000" w:rsidR="00000000" w:rsidRPr="00000000">
        <w:rPr>
          <w:rFonts w:ascii="Cambria" w:cs="Cambria" w:eastAsia="Cambria" w:hAnsi="Cambria"/>
          <w:sz w:val="24"/>
          <w:szCs w:val="24"/>
          <w:rtl w:val="0"/>
        </w:rPr>
        <w:t xml:space="preserve">(YouTube)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rFonts w:ascii="Cambria" w:cs="Cambria" w:eastAsia="Cambria" w:hAnsi="Cambria"/>
            <w:sz w:val="24"/>
            <w:szCs w:val="24"/>
            <w:highlight w:val="white"/>
            <w:u w:val="single"/>
            <w:rtl w:val="0"/>
          </w:rPr>
          <w:t xml:space="preserve">From #BlackLivesMatter to Black Liberation (Keeanga-Yamahtta Taylor)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rFonts w:ascii="Cambria" w:cs="Cambria" w:eastAsia="Cambria" w:hAnsi="Cambria"/>
            <w:color w:val="1155cc"/>
            <w:sz w:val="24"/>
            <w:szCs w:val="24"/>
            <w:u w:val="single"/>
            <w:rtl w:val="0"/>
          </w:rPr>
          <w:t xml:space="preserve">Black Lives Matter founders describe paradigm shift in the movement </w:t>
        </w:r>
      </w:hyperlink>
      <w:r w:rsidDel="00000000" w:rsidR="00000000" w:rsidRPr="00000000">
        <w:rPr>
          <w:rFonts w:ascii="Cambria" w:cs="Cambria" w:eastAsia="Cambria" w:hAnsi="Cambria"/>
          <w:sz w:val="24"/>
          <w:szCs w:val="24"/>
          <w:rtl w:val="0"/>
        </w:rPr>
        <w:t xml:space="preserve"> (NPR)</w:t>
        <w:br w:type="textWrapping"/>
      </w: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rFonts w:ascii="Cambria" w:cs="Cambria" w:eastAsia="Cambria" w:hAnsi="Cambria"/>
            <w:color w:val="1155cc"/>
            <w:sz w:val="24"/>
            <w:szCs w:val="24"/>
            <w:u w:val="single"/>
            <w:rtl w:val="0"/>
          </w:rPr>
          <w:t xml:space="preserve">Black Lives Matter syllabus</w:t>
        </w:r>
      </w:hyperlink>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How did white liberal culture, as well as systemic racism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32"/>
          <w:szCs w:val="32"/>
          <w:rtl w:val="0"/>
        </w:rPr>
        <w:t xml:space="preserve">white supremacy, directly contribute to Donald Trump’s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26">
        <w:r w:rsidDel="00000000" w:rsidR="00000000" w:rsidRPr="00000000">
          <w:rPr>
            <w:rFonts w:ascii="Cambria" w:cs="Cambria" w:eastAsia="Cambria" w:hAnsi="Cambria"/>
            <w:color w:val="1155cc"/>
            <w:sz w:val="24"/>
            <w:szCs w:val="24"/>
            <w:u w:val="single"/>
            <w:rtl w:val="0"/>
          </w:rPr>
          <w:t xml:space="preserve">Donald Trump and the Central Park Five: the racially charged rise of a demagogue</w:t>
        </w:r>
      </w:hyperlink>
      <w:r w:rsidDel="00000000" w:rsidR="00000000" w:rsidRPr="00000000">
        <w:rPr>
          <w:rFonts w:ascii="Cambria" w:cs="Cambria" w:eastAsia="Cambria" w:hAnsi="Cambria"/>
          <w:sz w:val="24"/>
          <w:szCs w:val="24"/>
          <w:rtl w:val="0"/>
        </w:rPr>
        <w:t xml:space="preserve">” (The Guardian)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27">
        <w:r w:rsidDel="00000000" w:rsidR="00000000" w:rsidRPr="00000000">
          <w:rPr>
            <w:rFonts w:ascii="Cambria" w:cs="Cambria" w:eastAsia="Cambria" w:hAnsi="Cambria"/>
            <w:color w:val="1155cc"/>
            <w:sz w:val="24"/>
            <w:szCs w:val="24"/>
            <w:u w:val="single"/>
            <w:rtl w:val="0"/>
          </w:rPr>
          <w:t xml:space="preserve">Donald Trump is moving to the White House, and liberals put him there</w:t>
        </w:r>
      </w:hyperlink>
      <w:r w:rsidDel="00000000" w:rsidR="00000000" w:rsidRPr="00000000">
        <w:rPr>
          <w:rFonts w:ascii="Cambria" w:cs="Cambria" w:eastAsia="Cambria" w:hAnsi="Cambria"/>
          <w:sz w:val="24"/>
          <w:szCs w:val="24"/>
          <w:rtl w:val="0"/>
        </w:rPr>
        <w:t xml:space="preserve">” (The Guardian)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28">
        <w:r w:rsidDel="00000000" w:rsidR="00000000" w:rsidRPr="00000000">
          <w:rPr>
            <w:rFonts w:ascii="Cambria" w:cs="Cambria" w:eastAsia="Cambria" w:hAnsi="Cambria"/>
            <w:color w:val="1155cc"/>
            <w:sz w:val="24"/>
            <w:szCs w:val="24"/>
            <w:u w:val="single"/>
            <w:rtl w:val="0"/>
          </w:rPr>
          <w:t xml:space="preserve">5 reasons Trump will win</w:t>
        </w:r>
      </w:hyperlink>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(Michael Moore)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300" w:before="0" w:line="252.56275862068964" w:lineRule="auto"/>
        <w:contextualSpacing w:val="0"/>
      </w:pPr>
      <w:bookmarkStart w:colFirst="0" w:colLast="0" w:name="_stp7lvalxx57" w:id="0"/>
      <w:bookmarkEnd w:id="0"/>
      <w:r w:rsidDel="00000000" w:rsidR="00000000" w:rsidRPr="00000000">
        <w:rPr>
          <w:rFonts w:ascii="Cambria" w:cs="Cambria" w:eastAsia="Cambria" w:hAnsi="Cambria"/>
          <w:color w:val="222222"/>
          <w:sz w:val="24"/>
          <w:szCs w:val="24"/>
          <w:highlight w:val="white"/>
          <w:rtl w:val="0"/>
        </w:rPr>
        <w:t xml:space="preserve">“</w:t>
      </w:r>
      <w:hyperlink r:id="rId29">
        <w:r w:rsidDel="00000000" w:rsidR="00000000" w:rsidRPr="00000000">
          <w:rPr>
            <w:rFonts w:ascii="Cambria" w:cs="Cambria" w:eastAsia="Cambria" w:hAnsi="Cambria"/>
            <w:color w:val="1155cc"/>
            <w:sz w:val="24"/>
            <w:szCs w:val="24"/>
            <w:highlight w:val="white"/>
            <w:u w:val="single"/>
            <w:rtl w:val="0"/>
          </w:rPr>
          <w:t xml:space="preserve">The GOP’s Attack on Voting Rights Was the Most Under-Covered Story of 2016</w:t>
        </w:r>
      </w:hyperlink>
      <w:r w:rsidDel="00000000" w:rsidR="00000000" w:rsidRPr="00000000">
        <w:rPr>
          <w:rFonts w:ascii="Cambria" w:cs="Cambria" w:eastAsia="Cambria" w:hAnsi="Cambria"/>
          <w:color w:val="222222"/>
          <w:sz w:val="24"/>
          <w:szCs w:val="24"/>
          <w:highlight w:val="white"/>
          <w:rtl w:val="0"/>
        </w:rPr>
        <w:t xml:space="preserve">” (The Nation)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t>
      </w:r>
      <w:hyperlink r:id="rId30">
        <w:r w:rsidDel="00000000" w:rsidR="00000000" w:rsidRPr="00000000">
          <w:rPr>
            <w:rFonts w:ascii="Cambria" w:cs="Cambria" w:eastAsia="Cambria" w:hAnsi="Cambria"/>
            <w:color w:val="1155cc"/>
            <w:sz w:val="24"/>
            <w:szCs w:val="24"/>
            <w:u w:val="single"/>
            <w:rtl w:val="0"/>
          </w:rPr>
          <w:t xml:space="preserve">Republicans and the White Working Class</w:t>
        </w:r>
      </w:hyperlink>
      <w:r w:rsidDel="00000000" w:rsidR="00000000" w:rsidRPr="00000000">
        <w:rPr>
          <w:rFonts w:ascii="Cambria" w:cs="Cambria" w:eastAsia="Cambria" w:hAnsi="Cambria"/>
          <w:sz w:val="24"/>
          <w:szCs w:val="24"/>
          <w:rtl w:val="0"/>
        </w:rPr>
        <w:t xml:space="preserve">” (Mother Jones)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900" w:before="0" w:line="240" w:lineRule="auto"/>
        <w:contextualSpacing w:val="0"/>
      </w:pPr>
      <w:bookmarkStart w:colFirst="0" w:colLast="0" w:name="_w9je8ttbkym7" w:id="1"/>
      <w:bookmarkEnd w:id="1"/>
      <w:r w:rsidDel="00000000" w:rsidR="00000000" w:rsidRPr="00000000">
        <w:rPr>
          <w:rFonts w:ascii="Cambria" w:cs="Cambria" w:eastAsia="Cambria" w:hAnsi="Cambria"/>
          <w:sz w:val="24"/>
          <w:szCs w:val="24"/>
          <w:rtl w:val="0"/>
        </w:rPr>
        <w:t xml:space="preserve">“</w:t>
      </w:r>
      <w:hyperlink r:id="rId31">
        <w:r w:rsidDel="00000000" w:rsidR="00000000" w:rsidRPr="00000000">
          <w:rPr>
            <w:rFonts w:ascii="Cambria" w:cs="Cambria" w:eastAsia="Cambria" w:hAnsi="Cambria"/>
            <w:color w:val="1155cc"/>
            <w:sz w:val="24"/>
            <w:szCs w:val="24"/>
            <w:u w:val="single"/>
            <w:rtl w:val="0"/>
          </w:rPr>
          <w:t xml:space="preserve">Democrats, Trump, and the Ongoing, Dangerous Refusal to Learn the Lesson of Brexit</w:t>
        </w:r>
      </w:hyperlink>
      <w:hyperlink r:id="rId32">
        <w:r w:rsidDel="00000000" w:rsidR="00000000" w:rsidRPr="00000000">
          <w:rPr>
            <w:rFonts w:ascii="Cambria" w:cs="Cambria" w:eastAsia="Cambria" w:hAnsi="Cambria"/>
            <w:sz w:val="24"/>
            <w:szCs w:val="24"/>
            <w:rtl w:val="0"/>
          </w:rPr>
          <w:t xml:space="preserve">”</w:t>
        </w:r>
      </w:hyperlink>
      <w:r w:rsidDel="00000000" w:rsidR="00000000" w:rsidRPr="00000000">
        <w:rPr>
          <w:rFonts w:ascii="Cambria" w:cs="Cambria" w:eastAsia="Cambria" w:hAnsi="Cambria"/>
          <w:sz w:val="24"/>
          <w:szCs w:val="24"/>
          <w:rtl w:val="0"/>
        </w:rPr>
        <w:t xml:space="preserve"> (The Intercept)</w:t>
      </w:r>
      <w:r w:rsidDel="00000000" w:rsidR="00000000" w:rsidRPr="00000000">
        <w:rPr>
          <w:rFonts w:ascii="Cambria" w:cs="Cambria" w:eastAsia="Cambria" w:hAnsi="Cambria"/>
          <w:sz w:val="24"/>
          <w:szCs w:val="24"/>
          <w:rtl w:val="0"/>
        </w:rPr>
        <w:br w:type="textWrapping"/>
        <w:br w:type="textWrapping"/>
      </w:r>
      <w:r w:rsidDel="00000000" w:rsidR="00000000" w:rsidRPr="00000000">
        <w:rPr>
          <w:rFonts w:ascii="Cambria" w:cs="Cambria" w:eastAsia="Cambria" w:hAnsi="Cambria"/>
          <w:sz w:val="24"/>
          <w:szCs w:val="24"/>
          <w:rtl w:val="0"/>
        </w:rPr>
        <w:t xml:space="preserve">“</w:t>
      </w:r>
      <w:hyperlink r:id="rId33">
        <w:r w:rsidDel="00000000" w:rsidR="00000000" w:rsidRPr="00000000">
          <w:rPr>
            <w:rFonts w:ascii="Cambria" w:cs="Cambria" w:eastAsia="Cambria" w:hAnsi="Cambria"/>
            <w:color w:val="1155cc"/>
            <w:sz w:val="24"/>
            <w:szCs w:val="24"/>
            <w:u w:val="single"/>
            <w:rtl w:val="0"/>
          </w:rPr>
          <w:t xml:space="preserve">The Smug Style in American Liberalism</w:t>
        </w:r>
      </w:hyperlink>
      <w:r w:rsidDel="00000000" w:rsidR="00000000" w:rsidRPr="00000000">
        <w:rPr>
          <w:rFonts w:ascii="Cambria" w:cs="Cambria" w:eastAsia="Cambria" w:hAnsi="Cambria"/>
          <w:sz w:val="24"/>
          <w:szCs w:val="24"/>
          <w:rtl w:val="0"/>
        </w:rPr>
        <w:t xml:space="preserve">” (Vox)</w:t>
        <w:br w:type="textWrapping"/>
        <w:br w:type="textWrapping"/>
      </w:r>
      <w:hyperlink r:id="rId34">
        <w:r w:rsidDel="00000000" w:rsidR="00000000" w:rsidRPr="00000000">
          <w:rPr>
            <w:rFonts w:ascii="Cambria" w:cs="Cambria" w:eastAsia="Cambria" w:hAnsi="Cambria"/>
            <w:color w:val="1155cc"/>
            <w:sz w:val="24"/>
            <w:szCs w:val="24"/>
            <w:u w:val="single"/>
            <w:rtl w:val="0"/>
          </w:rPr>
          <w:t xml:space="preserve">2 charts explaining how racism elected Trump</w:t>
        </w:r>
      </w:hyperlink>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sz w:val="24"/>
          <w:szCs w:val="24"/>
          <w:rtl w:val="0"/>
        </w:rPr>
        <w:t xml:space="preserve">(Vox)</w:t>
      </w:r>
      <w:r w:rsidDel="00000000" w:rsidR="00000000" w:rsidRPr="00000000">
        <w:rPr>
          <w:rFonts w:ascii="Cambria" w:cs="Cambria" w:eastAsia="Cambria" w:hAnsi="Cambria"/>
          <w:b w:val="1"/>
          <w:sz w:val="32"/>
          <w:szCs w:val="32"/>
          <w:rtl w:val="0"/>
        </w:rPr>
        <w:br w:type="textWrapping"/>
        <w:br w:type="textWrapping"/>
      </w:r>
      <w:hyperlink r:id="rId35">
        <w:r w:rsidDel="00000000" w:rsidR="00000000" w:rsidRPr="00000000">
          <w:rPr>
            <w:rFonts w:ascii="Cambria" w:cs="Cambria" w:eastAsia="Cambria" w:hAnsi="Cambria"/>
            <w:color w:val="1155cc"/>
            <w:sz w:val="24"/>
            <w:szCs w:val="24"/>
            <w:u w:val="single"/>
            <w:rtl w:val="0"/>
          </w:rPr>
          <w:t xml:space="preserve">The real reason we have an Electoral College: to protect slave states</w:t>
        </w:r>
      </w:hyperlink>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sz w:val="24"/>
          <w:szCs w:val="24"/>
          <w:rtl w:val="0"/>
        </w:rPr>
        <w:t xml:space="preserve">(Vox)</w:t>
      </w:r>
      <w:r w:rsidDel="00000000" w:rsidR="00000000" w:rsidRPr="00000000">
        <w:rPr>
          <w:rFonts w:ascii="Cambria" w:cs="Cambria" w:eastAsia="Cambria" w:hAnsi="Cambria"/>
          <w:b w:val="1"/>
          <w:sz w:val="32"/>
          <w:szCs w:val="32"/>
          <w:rtl w:val="0"/>
        </w:rPr>
        <w:br w:type="textWrapping"/>
        <w:br w:type="textWrapping"/>
        <w:t xml:space="preserve">Reality of life under Trump</w:t>
      </w:r>
      <w:r w:rsidDel="00000000" w:rsidR="00000000" w:rsidRPr="00000000">
        <w:rPr>
          <w:rFonts w:ascii="Cambria" w:cs="Cambria" w:eastAsia="Cambria" w:hAnsi="Cambria"/>
          <w:b w:val="1"/>
          <w:sz w:val="24"/>
          <w:szCs w:val="24"/>
          <w:rtl w:val="0"/>
        </w:rPr>
        <w:br w:type="textWrapping"/>
        <w:br w:type="textWrapping"/>
      </w:r>
      <w:hyperlink r:id="rId36">
        <w:r w:rsidDel="00000000" w:rsidR="00000000" w:rsidRPr="00000000">
          <w:rPr>
            <w:rFonts w:ascii="Cambria" w:cs="Cambria" w:eastAsia="Cambria" w:hAnsi="Cambria"/>
            <w:color w:val="1155cc"/>
            <w:sz w:val="24"/>
            <w:szCs w:val="24"/>
            <w:u w:val="single"/>
            <w:rtl w:val="0"/>
          </w:rPr>
          <w:t xml:space="preserve">Day 1 in Trump's America</w:t>
        </w:r>
      </w:hyperlink>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(Medium)</w:t>
      </w:r>
      <w:r w:rsidDel="00000000" w:rsidR="00000000" w:rsidRPr="00000000">
        <w:rPr>
          <w:rtl w:val="0"/>
        </w:rPr>
        <w:br w:type="textWrapping"/>
      </w:r>
      <w:hyperlink r:id="rId37">
        <w:r w:rsidDel="00000000" w:rsidR="00000000" w:rsidRPr="00000000">
          <w:rPr>
            <w:rFonts w:ascii="Cambria" w:cs="Cambria" w:eastAsia="Cambria" w:hAnsi="Cambria"/>
            <w:color w:val="1155cc"/>
            <w:sz w:val="24"/>
            <w:szCs w:val="24"/>
            <w:u w:val="single"/>
            <w:rtl w:val="0"/>
          </w:rPr>
          <w:t xml:space="preserve">Trump's First 100 Days in Office</w:t>
        </w:r>
      </w:hyperlink>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(NPR)</w:t>
        <w:br w:type="textWrapping"/>
      </w:r>
      <w:r w:rsidDel="00000000" w:rsidR="00000000" w:rsidRPr="00000000">
        <w:rPr>
          <w:rtl w:val="0"/>
        </w:rPr>
        <w:br w:type="textWrapping"/>
      </w:r>
      <w:hyperlink r:id="rId38">
        <w:r w:rsidDel="00000000" w:rsidR="00000000" w:rsidRPr="00000000">
          <w:rPr>
            <w:rFonts w:ascii="Cambria" w:cs="Cambria" w:eastAsia="Cambria" w:hAnsi="Cambria"/>
            <w:color w:val="1155cc"/>
            <w:sz w:val="24"/>
            <w:szCs w:val="24"/>
            <w:u w:val="single"/>
            <w:rtl w:val="0"/>
          </w:rPr>
          <w:t xml:space="preserve">Trump's Plan for a Muslim Registry</w:t>
        </w:r>
      </w:hyperlink>
      <w:r w:rsidDel="00000000" w:rsidR="00000000" w:rsidRPr="00000000">
        <w:rPr>
          <w:rFonts w:ascii="Cambria" w:cs="Cambria" w:eastAsia="Cambria" w:hAnsi="Cambria"/>
          <w:sz w:val="24"/>
          <w:szCs w:val="24"/>
          <w:rtl w:val="0"/>
        </w:rPr>
        <w:t xml:space="preserve"> (NYT)</w:t>
        <w:br w:type="textWrapping"/>
        <w:br w:type="textWrapping"/>
      </w:r>
      <w:hyperlink r:id="rId39">
        <w:r w:rsidDel="00000000" w:rsidR="00000000" w:rsidRPr="00000000">
          <w:rPr>
            <w:rFonts w:ascii="Cambria" w:cs="Cambria" w:eastAsia="Cambria" w:hAnsi="Cambria"/>
            <w:color w:val="1155cc"/>
            <w:sz w:val="24"/>
            <w:szCs w:val="24"/>
            <w:u w:val="single"/>
            <w:rtl w:val="0"/>
          </w:rPr>
          <w:t xml:space="preserve">Repression of freedom of speech under Trump</w:t>
        </w:r>
      </w:hyperlink>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(Pen America)</w:t>
      </w:r>
      <w:r w:rsidDel="00000000" w:rsidR="00000000" w:rsidRPr="00000000">
        <w:rPr>
          <w:rtl w:val="0"/>
        </w:rPr>
        <w:br w:type="textWrapping"/>
        <w:br w:type="textWrapping"/>
      </w:r>
      <w:hyperlink r:id="rId40">
        <w:r w:rsidDel="00000000" w:rsidR="00000000" w:rsidRPr="00000000">
          <w:rPr>
            <w:rFonts w:ascii="Cambria" w:cs="Cambria" w:eastAsia="Cambria" w:hAnsi="Cambria"/>
            <w:color w:val="1155cc"/>
            <w:sz w:val="24"/>
            <w:szCs w:val="24"/>
            <w:u w:val="single"/>
            <w:rtl w:val="0"/>
          </w:rPr>
          <w:t xml:space="preserve">Potential Nuclear Consequences of a Trump Presidency</w:t>
        </w:r>
      </w:hyperlink>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(The Nation)</w:t>
      </w:r>
      <w:r w:rsidDel="00000000" w:rsidR="00000000" w:rsidRPr="00000000">
        <w:rPr>
          <w:rFonts w:ascii="Cambria" w:cs="Cambria" w:eastAsia="Cambria" w:hAnsi="Cambria"/>
          <w:b w:val="1"/>
          <w:sz w:val="28"/>
          <w:szCs w:val="28"/>
          <w:rtl w:val="0"/>
        </w:rPr>
        <w:br w:type="textWrapping"/>
        <w:br w:type="textWrapping"/>
      </w:r>
      <w:hyperlink r:id="rId41">
        <w:r w:rsidDel="00000000" w:rsidR="00000000" w:rsidRPr="00000000">
          <w:rPr>
            <w:rFonts w:ascii="Cambria" w:cs="Cambria" w:eastAsia="Cambria" w:hAnsi="Cambria"/>
            <w:color w:val="1155cc"/>
            <w:sz w:val="24"/>
            <w:szCs w:val="24"/>
            <w:u w:val="single"/>
            <w:rtl w:val="0"/>
          </w:rPr>
          <w:t xml:space="preserve">Why we’re afraid </w:t>
        </w:r>
      </w:hyperlink>
      <w:r w:rsidDel="00000000" w:rsidR="00000000" w:rsidRPr="00000000">
        <w:rPr>
          <w:rFonts w:ascii="Cambria" w:cs="Cambria" w:eastAsia="Cambria" w:hAnsi="Cambria"/>
          <w:b w:val="1"/>
          <w:sz w:val="28"/>
          <w:szCs w:val="28"/>
          <w:rtl w:val="0"/>
        </w:rPr>
        <w:br w:type="textWrapping"/>
        <w:br w:type="textWrapping"/>
      </w:r>
      <w:hyperlink r:id="rId42">
        <w:r w:rsidDel="00000000" w:rsidR="00000000" w:rsidRPr="00000000">
          <w:rPr>
            <w:rFonts w:ascii="Cambria" w:cs="Cambria" w:eastAsia="Cambria" w:hAnsi="Cambria"/>
            <w:color w:val="1155cc"/>
            <w:sz w:val="24"/>
            <w:szCs w:val="24"/>
            <w:u w:val="single"/>
            <w:rtl w:val="0"/>
          </w:rPr>
          <w:t xml:space="preserve">LGBT rights under attack by a Trump presidency</w:t>
        </w:r>
      </w:hyperlink>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(Slate)</w:t>
      </w:r>
      <w:r w:rsidDel="00000000" w:rsidR="00000000" w:rsidRPr="00000000">
        <w:rPr>
          <w:rFonts w:ascii="Cambria" w:cs="Cambria" w:eastAsia="Cambria" w:hAnsi="Cambria"/>
          <w:b w:val="1"/>
          <w:sz w:val="28"/>
          <w:szCs w:val="28"/>
          <w:rtl w:val="0"/>
        </w:rPr>
        <w:br w:type="textWrapping"/>
        <w:br w:type="textWrapping"/>
      </w:r>
      <w:hyperlink r:id="rId43">
        <w:r w:rsidDel="00000000" w:rsidR="00000000" w:rsidRPr="00000000">
          <w:rPr>
            <w:rFonts w:ascii="Cambria" w:cs="Cambria" w:eastAsia="Cambria" w:hAnsi="Cambria"/>
            <w:color w:val="1155cc"/>
            <w:sz w:val="24"/>
            <w:szCs w:val="24"/>
            <w:u w:val="single"/>
            <w:rtl w:val="0"/>
          </w:rPr>
          <w:t xml:space="preserve">Increase in gun violence under Trump</w:t>
        </w:r>
      </w:hyperlink>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(The Guardian)</w:t>
      </w:r>
      <w:r w:rsidDel="00000000" w:rsidR="00000000" w:rsidRPr="00000000">
        <w:rPr>
          <w:rFonts w:ascii="Cambria" w:cs="Cambria" w:eastAsia="Cambria" w:hAnsi="Cambria"/>
          <w:b w:val="1"/>
          <w:sz w:val="28"/>
          <w:szCs w:val="28"/>
          <w:rtl w:val="0"/>
        </w:rPr>
        <w:br w:type="textWrapping"/>
        <w:br w:type="textWrapping"/>
      </w:r>
      <w:hyperlink r:id="rId44">
        <w:r w:rsidDel="00000000" w:rsidR="00000000" w:rsidRPr="00000000">
          <w:rPr>
            <w:rFonts w:ascii="Cambria" w:cs="Cambria" w:eastAsia="Cambria" w:hAnsi="Cambria"/>
            <w:color w:val="1155cc"/>
            <w:sz w:val="24"/>
            <w:szCs w:val="24"/>
            <w:u w:val="single"/>
            <w:rtl w:val="0"/>
          </w:rPr>
          <w:t xml:space="preserve">Steve Bannon is the most dangerous man in American politics in a very, very long time</w:t>
        </w:r>
      </w:hyperlink>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(New Yorker)</w:t>
      </w:r>
      <w:r w:rsidDel="00000000" w:rsidR="00000000" w:rsidRPr="00000000">
        <w:rPr>
          <w:rFonts w:ascii="Cambria" w:cs="Cambria" w:eastAsia="Cambria" w:hAnsi="Cambria"/>
          <w:b w:val="1"/>
          <w:sz w:val="28"/>
          <w:szCs w:val="28"/>
          <w:rtl w:val="0"/>
        </w:rPr>
        <w:br w:type="textWrapping"/>
        <w:br w:type="textWrapping"/>
      </w:r>
      <w:hyperlink r:id="rId45">
        <w:r w:rsidDel="00000000" w:rsidR="00000000" w:rsidRPr="00000000">
          <w:rPr>
            <w:rFonts w:ascii="Cambria" w:cs="Cambria" w:eastAsia="Cambria" w:hAnsi="Cambria"/>
            <w:color w:val="1155cc"/>
            <w:sz w:val="24"/>
            <w:szCs w:val="24"/>
            <w:u w:val="single"/>
            <w:rtl w:val="0"/>
          </w:rPr>
          <w:t xml:space="preserve">Autocracy:</w:t>
        </w:r>
      </w:hyperlink>
      <w:hyperlink r:id="rId46">
        <w:r w:rsidDel="00000000" w:rsidR="00000000" w:rsidRPr="00000000">
          <w:rPr>
            <w:rFonts w:ascii="Cambria" w:cs="Cambria" w:eastAsia="Cambria" w:hAnsi="Cambria"/>
            <w:b w:val="1"/>
            <w:color w:val="1155cc"/>
            <w:sz w:val="24"/>
            <w:szCs w:val="24"/>
            <w:u w:val="single"/>
            <w:rtl w:val="0"/>
          </w:rPr>
          <w:t xml:space="preserve"> </w:t>
        </w:r>
      </w:hyperlink>
      <w:hyperlink r:id="rId47">
        <w:r w:rsidDel="00000000" w:rsidR="00000000" w:rsidRPr="00000000">
          <w:rPr>
            <w:rFonts w:ascii="Cambria" w:cs="Cambria" w:eastAsia="Cambria" w:hAnsi="Cambria"/>
            <w:color w:val="1155cc"/>
            <w:sz w:val="24"/>
            <w:szCs w:val="24"/>
            <w:u w:val="single"/>
            <w:rtl w:val="0"/>
          </w:rPr>
          <w:t xml:space="preserve">Rules for Survival</w:t>
        </w:r>
      </w:hyperlink>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4"/>
          <w:szCs w:val="24"/>
          <w:rtl w:val="0"/>
        </w:rPr>
        <w:t xml:space="preserve">(New York Review of Books)</w:t>
      </w:r>
      <w:r w:rsidDel="00000000" w:rsidR="00000000" w:rsidRPr="00000000">
        <w:rPr>
          <w:rFonts w:ascii="Cambria" w:cs="Cambria" w:eastAsia="Cambria" w:hAnsi="Cambria"/>
          <w:b w:val="1"/>
          <w:sz w:val="28"/>
          <w:szCs w:val="28"/>
          <w:rtl w:val="0"/>
        </w:rPr>
        <w:br w:type="textWrapping"/>
        <w:br w:type="textWrapping"/>
      </w:r>
      <w:r w:rsidDel="00000000" w:rsidR="00000000" w:rsidRPr="00000000">
        <w:rPr>
          <w:rFonts w:ascii="Cambria" w:cs="Cambria" w:eastAsia="Cambria" w:hAnsi="Cambria"/>
          <w:b w:val="1"/>
          <w:sz w:val="32"/>
          <w:szCs w:val="32"/>
          <w:rtl w:val="0"/>
        </w:rPr>
        <w:t xml:space="preserve">Action</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sz w:val="24"/>
          <w:szCs w:val="24"/>
          <w:rtl w:val="0"/>
        </w:rPr>
        <w:br w:type="textWrapping"/>
      </w:r>
      <w:hyperlink r:id="rId48">
        <w:r w:rsidDel="00000000" w:rsidR="00000000" w:rsidRPr="00000000">
          <w:rPr>
            <w:rFonts w:ascii="Cambria" w:cs="Cambria" w:eastAsia="Cambria" w:hAnsi="Cambria"/>
            <w:sz w:val="24"/>
            <w:szCs w:val="24"/>
            <w:u w:val="single"/>
            <w:rtl w:val="0"/>
          </w:rPr>
          <w:t xml:space="preserve">A list of pro-women, pro-immigrant, pro-earth, anti-bigot organizations to donate to</w:t>
        </w:r>
      </w:hyperlink>
      <w:r w:rsidDel="00000000" w:rsidR="00000000" w:rsidRPr="00000000">
        <w:rPr>
          <w:rtl w:val="0"/>
        </w:rPr>
        <w:br w:type="textWrapping"/>
        <w:br w:type="textWrapping"/>
      </w:r>
      <w:hyperlink r:id="rId49">
        <w:r w:rsidDel="00000000" w:rsidR="00000000" w:rsidRPr="00000000">
          <w:rPr>
            <w:rFonts w:ascii="Cambria" w:cs="Cambria" w:eastAsia="Cambria" w:hAnsi="Cambria"/>
            <w:color w:val="1155cc"/>
            <w:sz w:val="24"/>
            <w:szCs w:val="24"/>
            <w:u w:val="single"/>
            <w:rtl w:val="0"/>
          </w:rPr>
          <w:t xml:space="preserve">How to be an anti-racist ally</w:t>
        </w:r>
      </w:hyperlink>
      <w:r w:rsidDel="00000000" w:rsidR="00000000" w:rsidRPr="00000000">
        <w:rPr>
          <w:rtl w:val="0"/>
        </w:rPr>
        <w:br w:type="textWrapping"/>
        <w:br w:type="textWrapping"/>
      </w:r>
      <w:hyperlink r:id="rId50">
        <w:r w:rsidDel="00000000" w:rsidR="00000000" w:rsidRPr="00000000">
          <w:rPr>
            <w:rFonts w:ascii="Cambria" w:cs="Cambria" w:eastAsia="Cambria" w:hAnsi="Cambria"/>
            <w:sz w:val="24"/>
            <w:szCs w:val="24"/>
            <w:u w:val="single"/>
            <w:rtl w:val="0"/>
          </w:rPr>
          <w:t xml:space="preserve">Shaun King’s 25 part plan to reducing police brutality in America</w:t>
        </w:r>
      </w:hyperlink>
      <w:r w:rsidDel="00000000" w:rsidR="00000000" w:rsidRPr="00000000">
        <w:rPr>
          <w:rtl w:val="0"/>
        </w:rPr>
        <w:br w:type="textWrapping"/>
        <w:br w:type="textWrapping"/>
      </w:r>
      <w:hyperlink r:id="rId51">
        <w:r w:rsidDel="00000000" w:rsidR="00000000" w:rsidRPr="00000000">
          <w:rPr>
            <w:rFonts w:ascii="Cambria" w:cs="Cambria" w:eastAsia="Cambria" w:hAnsi="Cambria"/>
            <w:sz w:val="24"/>
            <w:szCs w:val="24"/>
            <w:u w:val="single"/>
            <w:rtl w:val="0"/>
          </w:rPr>
          <w:t xml:space="preserve">Bystander's guide to standing up to harassment</w:t>
        </w:r>
      </w:hyperlink>
      <w:r w:rsidDel="00000000" w:rsidR="00000000" w:rsidRPr="00000000">
        <w:rPr>
          <w:rFonts w:ascii="Cambria" w:cs="Cambria" w:eastAsia="Cambria" w:hAnsi="Cambria"/>
          <w:sz w:val="24"/>
          <w:szCs w:val="24"/>
          <w:rtl w:val="0"/>
        </w:rPr>
        <w:t xml:space="preserve"> </w:t>
        <w:br w:type="textWrapping"/>
        <w:br w:type="textWrapping"/>
      </w:r>
      <w:hyperlink r:id="rId52">
        <w:r w:rsidDel="00000000" w:rsidR="00000000" w:rsidRPr="00000000">
          <w:rPr>
            <w:rFonts w:ascii="Cambria" w:cs="Cambria" w:eastAsia="Cambria" w:hAnsi="Cambria"/>
            <w:color w:val="1155cc"/>
            <w:sz w:val="24"/>
            <w:szCs w:val="24"/>
            <w:u w:val="single"/>
            <w:rtl w:val="0"/>
          </w:rPr>
          <w:t xml:space="preserve">“Anti-Muslim hate will increase. Here is how to not be a bystander.” </w:t>
        </w:r>
      </w:hyperlink>
      <w:r w:rsidDel="00000000" w:rsidR="00000000" w:rsidRPr="00000000">
        <w:rPr>
          <w:rtl w:val="0"/>
        </w:rPr>
        <w:br w:type="textWrapping"/>
        <w:br w:type="textWrapping"/>
      </w:r>
      <w:hyperlink r:id="rId53">
        <w:r w:rsidDel="00000000" w:rsidR="00000000" w:rsidRPr="00000000">
          <w:rPr>
            <w:rFonts w:ascii="Cambria" w:cs="Cambria" w:eastAsia="Cambria" w:hAnsi="Cambria"/>
            <w:sz w:val="24"/>
            <w:szCs w:val="24"/>
            <w:u w:val="single"/>
            <w:rtl w:val="0"/>
          </w:rPr>
          <w:t xml:space="preserve">How to Financially Protest DT</w:t>
        </w:r>
      </w:hyperlink>
      <w:r w:rsidDel="00000000" w:rsidR="00000000" w:rsidRPr="00000000">
        <w:rPr>
          <w:rtl w:val="0"/>
        </w:rPr>
        <w:br w:type="textWrapping"/>
        <w:br w:type="textWrapping"/>
      </w:r>
      <w:hyperlink r:id="rId54">
        <w:r w:rsidDel="00000000" w:rsidR="00000000" w:rsidRPr="00000000">
          <w:rPr>
            <w:rFonts w:ascii="Cambria" w:cs="Cambria" w:eastAsia="Cambria" w:hAnsi="Cambria"/>
            <w:sz w:val="24"/>
            <w:szCs w:val="24"/>
            <w:u w:val="single"/>
            <w:rtl w:val="0"/>
          </w:rPr>
          <w:t xml:space="preserve">How to Protest Islamophobia </w:t>
        </w:r>
      </w:hyperlink>
      <w:r w:rsidDel="00000000" w:rsidR="00000000" w:rsidRPr="00000000">
        <w:rPr>
          <w:rtl w:val="0"/>
        </w:rPr>
        <w:br w:type="textWrapping"/>
        <w:br w:type="textWrapping"/>
      </w:r>
      <w:hyperlink r:id="rId55">
        <w:r w:rsidDel="00000000" w:rsidR="00000000" w:rsidRPr="00000000">
          <w:rPr>
            <w:rFonts w:ascii="Cambria" w:cs="Cambria" w:eastAsia="Cambria" w:hAnsi="Cambria"/>
            <w:sz w:val="24"/>
            <w:szCs w:val="24"/>
            <w:u w:val="single"/>
            <w:rtl w:val="0"/>
          </w:rPr>
          <w:t xml:space="preserve">What can Democrats do, if anything, stop DT’s disastrous climate plans? </w:t>
        </w:r>
      </w:hyperlink>
      <w:r w:rsidDel="00000000" w:rsidR="00000000" w:rsidRPr="00000000">
        <w:rPr>
          <w:rtl w:val="0"/>
        </w:rPr>
        <w:br w:type="textWrapping"/>
        <w:br w:type="textWrapping"/>
      </w:r>
      <w:hyperlink r:id="rId56">
        <w:r w:rsidDel="00000000" w:rsidR="00000000" w:rsidRPr="00000000">
          <w:rPr>
            <w:rFonts w:ascii="Cambria" w:cs="Cambria" w:eastAsia="Cambria" w:hAnsi="Cambria"/>
            <w:color w:val="1155cc"/>
            <w:sz w:val="24"/>
            <w:szCs w:val="24"/>
            <w:u w:val="single"/>
            <w:rtl w:val="0"/>
          </w:rPr>
          <w:t xml:space="preserve">Black Lives Matter Platform</w:t>
        </w:r>
      </w:hyperlink>
      <w:r w:rsidDel="00000000" w:rsidR="00000000" w:rsidRPr="00000000">
        <w:rPr>
          <w:rtl w:val="0"/>
        </w:rPr>
        <w:br w:type="textWrapping"/>
        <w:br w:type="textWrapping"/>
      </w:r>
      <w:hyperlink r:id="rId57">
        <w:r w:rsidDel="00000000" w:rsidR="00000000" w:rsidRPr="00000000">
          <w:rPr>
            <w:rFonts w:ascii="Cambria" w:cs="Cambria" w:eastAsia="Cambria" w:hAnsi="Cambria"/>
            <w:color w:val="1155cc"/>
            <w:sz w:val="24"/>
            <w:szCs w:val="24"/>
            <w:u w:val="single"/>
            <w:rtl w:val="0"/>
          </w:rPr>
          <w:t xml:space="preserve">The safety pin: a simple but effective show of solidarity </w:t>
        </w:r>
      </w:hyperlink>
      <w:r w:rsidDel="00000000" w:rsidR="00000000" w:rsidRPr="00000000">
        <w:rPr>
          <w:rFonts w:ascii="Cambria" w:cs="Cambria" w:eastAsia="Cambria" w:hAnsi="Cambria"/>
          <w:sz w:val="24"/>
          <w:szCs w:val="24"/>
          <w:rtl w:val="0"/>
        </w:rPr>
        <w:t xml:space="preserve">(but if you’re going to wear the safety pin, actually be willing to stand up!) </w:t>
        <w:br w:type="textWrapping"/>
        <w:br w:type="textWrapping"/>
      </w:r>
      <w:hyperlink r:id="rId58">
        <w:r w:rsidDel="00000000" w:rsidR="00000000" w:rsidRPr="00000000">
          <w:rPr>
            <w:rFonts w:ascii="Cambria" w:cs="Cambria" w:eastAsia="Cambria" w:hAnsi="Cambria"/>
            <w:color w:val="1155cc"/>
            <w:sz w:val="24"/>
            <w:szCs w:val="24"/>
            <w:u w:val="single"/>
            <w:rtl w:val="0"/>
          </w:rPr>
          <w:t xml:space="preserve">The DJT Resistance</w:t>
        </w:r>
      </w:hyperlink>
      <w:r w:rsidDel="00000000" w:rsidR="00000000" w:rsidRPr="00000000">
        <w:rPr>
          <w:rFonts w:ascii="Cambria" w:cs="Cambria" w:eastAsia="Cambria" w:hAnsi="Cambria"/>
          <w:sz w:val="24"/>
          <w:szCs w:val="24"/>
          <w:rtl w:val="0"/>
        </w:rPr>
        <w:br w:type="textWrapping"/>
        <w:br w:type="textWrapping"/>
      </w:r>
      <w:hyperlink r:id="rId59">
        <w:r w:rsidDel="00000000" w:rsidR="00000000" w:rsidRPr="00000000">
          <w:rPr>
            <w:rFonts w:ascii="Cambria" w:cs="Cambria" w:eastAsia="Cambria" w:hAnsi="Cambria"/>
            <w:color w:val="1155cc"/>
            <w:sz w:val="24"/>
            <w:szCs w:val="24"/>
            <w:u w:val="single"/>
            <w:rtl w:val="0"/>
          </w:rPr>
          <w:t xml:space="preserve">Stop Steve Bannon, white supremacist, from getting anywhere close to the White House</w:t>
        </w:r>
      </w:hyperlink>
      <w:r w:rsidDel="00000000" w:rsidR="00000000" w:rsidRPr="00000000">
        <w:rPr>
          <w:rFonts w:ascii="Cambria" w:cs="Cambria" w:eastAsia="Cambria" w:hAnsi="Cambria"/>
          <w:sz w:val="24"/>
          <w:szCs w:val="24"/>
          <w:rtl w:val="0"/>
        </w:rPr>
        <w:br w:type="textWrapping"/>
        <w:br w:type="textWrapping"/>
      </w:r>
      <w:hyperlink r:id="rId60">
        <w:r w:rsidDel="00000000" w:rsidR="00000000" w:rsidRPr="00000000">
          <w:rPr>
            <w:rFonts w:ascii="Cambria" w:cs="Cambria" w:eastAsia="Cambria" w:hAnsi="Cambria"/>
            <w:color w:val="1155cc"/>
            <w:sz w:val="24"/>
            <w:szCs w:val="24"/>
            <w:u w:val="single"/>
            <w:rtl w:val="0"/>
          </w:rPr>
          <w:t xml:space="preserve">Volunteer for the ACLU</w:t>
        </w:r>
      </w:hyperlink>
      <w:r w:rsidDel="00000000" w:rsidR="00000000" w:rsidRPr="00000000">
        <w:rPr>
          <w:rtl w:val="0"/>
        </w:rPr>
        <w:br w:type="textWrapping"/>
        <w:br w:type="textWrapping"/>
      </w:r>
      <w:hyperlink r:id="rId61">
        <w:r w:rsidDel="00000000" w:rsidR="00000000" w:rsidRPr="00000000">
          <w:rPr>
            <w:rFonts w:ascii="Cambria" w:cs="Cambria" w:eastAsia="Cambria" w:hAnsi="Cambria"/>
            <w:color w:val="1155cc"/>
            <w:sz w:val="24"/>
            <w:szCs w:val="24"/>
            <w:u w:val="single"/>
            <w:rtl w:val="0"/>
          </w:rPr>
          <w:t xml:space="preserve">Call your representatives and demand they stand up to DT! </w:t>
        </w:r>
      </w:hyperlink>
      <w:r w:rsidDel="00000000" w:rsidR="00000000" w:rsidRPr="00000000">
        <w:rPr>
          <w:rtl w:val="0"/>
        </w:rPr>
        <w:br w:type="textWrapping"/>
        <w:br w:type="textWrapping"/>
      </w:r>
      <w:hyperlink r:id="rId62">
        <w:r w:rsidDel="00000000" w:rsidR="00000000" w:rsidRPr="00000000">
          <w:rPr>
            <w:rFonts w:ascii="Cambria" w:cs="Cambria" w:eastAsia="Cambria" w:hAnsi="Cambria"/>
            <w:color w:val="1155cc"/>
            <w:sz w:val="24"/>
            <w:szCs w:val="24"/>
            <w:u w:val="single"/>
            <w:rtl w:val="0"/>
          </w:rPr>
          <w:t xml:space="preserve">Resources for non-Black Asians on Anti-Blackness </w:t>
        </w:r>
      </w:hyperlink>
      <w:r w:rsidDel="00000000" w:rsidR="00000000" w:rsidRPr="00000000">
        <w:rPr>
          <w:rtl w:val="0"/>
        </w:rPr>
      </w:r>
    </w:p>
    <w:p w:rsidR="00000000" w:rsidDel="00000000" w:rsidP="00000000" w:rsidRDefault="00000000" w:rsidRPr="00000000">
      <w:pPr>
        <w:pStyle w:val="Heading1"/>
        <w:keepNext w:val="0"/>
        <w:keepLines w:val="0"/>
        <w:spacing w:after="900" w:before="0" w:line="240" w:lineRule="auto"/>
        <w:contextualSpacing w:val="0"/>
      </w:pPr>
      <w:bookmarkStart w:colFirst="0" w:colLast="0" w:name="_bi12zdslqy3z" w:id="2"/>
      <w:bookmarkEnd w:id="2"/>
      <w:r w:rsidDel="00000000" w:rsidR="00000000" w:rsidRPr="00000000">
        <w:rPr>
          <w:rFonts w:ascii="Cambria" w:cs="Cambria" w:eastAsia="Cambria" w:hAnsi="Cambria"/>
          <w:b w:val="1"/>
          <w:rtl w:val="0"/>
        </w:rPr>
        <w:t xml:space="preserve">Longer form:</w:t>
        <w:br w:type="textWrapping"/>
        <w:br w:type="textWrapping"/>
      </w:r>
      <w:r w:rsidDel="00000000" w:rsidR="00000000" w:rsidRPr="00000000">
        <w:rPr>
          <w:rFonts w:ascii="Cambria" w:cs="Cambria" w:eastAsia="Cambria" w:hAnsi="Cambria"/>
          <w:b w:val="1"/>
          <w:sz w:val="32"/>
          <w:szCs w:val="32"/>
          <w:rtl w:val="0"/>
        </w:rPr>
        <w:t xml:space="preserve">Non-fiction books</w:t>
      </w:r>
      <w:r w:rsidDel="00000000" w:rsidR="00000000" w:rsidRPr="00000000">
        <w:rPr>
          <w:rtl w:val="0"/>
        </w:rPr>
        <w:br w:type="textWrapping"/>
      </w:r>
      <w:r w:rsidDel="00000000" w:rsidR="00000000" w:rsidRPr="00000000">
        <w:rPr>
          <w:sz w:val="24"/>
          <w:szCs w:val="24"/>
          <w:rtl w:val="0"/>
        </w:rPr>
        <w:br w:type="textWrapping"/>
      </w:r>
      <w:hyperlink r:id="rId63">
        <w:r w:rsidDel="00000000" w:rsidR="00000000" w:rsidRPr="00000000">
          <w:rPr>
            <w:rFonts w:ascii="Cambria" w:cs="Cambria" w:eastAsia="Cambria" w:hAnsi="Cambria"/>
            <w:i w:val="1"/>
            <w:color w:val="1155cc"/>
            <w:sz w:val="24"/>
            <w:szCs w:val="24"/>
            <w:u w:val="single"/>
            <w:rtl w:val="0"/>
          </w:rPr>
          <w:t xml:space="preserve">The New Jim Crow</w:t>
        </w:r>
      </w:hyperlink>
      <w:r w:rsidDel="00000000" w:rsidR="00000000" w:rsidRPr="00000000">
        <w:rPr>
          <w:rFonts w:ascii="Cambria" w:cs="Cambria" w:eastAsia="Cambria" w:hAnsi="Cambria"/>
          <w:color w:val="1155cc"/>
          <w:sz w:val="24"/>
          <w:szCs w:val="24"/>
          <w:u w:val="single"/>
          <w:rtl w:val="0"/>
        </w:rPr>
        <w:t xml:space="preserve"> </w:t>
      </w:r>
      <w:r w:rsidDel="00000000" w:rsidR="00000000" w:rsidRPr="00000000">
        <w:rPr>
          <w:rFonts w:ascii="Cambria" w:cs="Cambria" w:eastAsia="Cambria" w:hAnsi="Cambria"/>
          <w:sz w:val="24"/>
          <w:szCs w:val="24"/>
          <w:rtl w:val="0"/>
        </w:rPr>
        <w:t xml:space="preserve">(Michelle Alexander)</w:t>
        <w:br w:type="textWrapping"/>
      </w:r>
      <w:hyperlink r:id="rId64">
        <w:r w:rsidDel="00000000" w:rsidR="00000000" w:rsidRPr="00000000">
          <w:rPr>
            <w:rFonts w:ascii="Cambria" w:cs="Cambria" w:eastAsia="Cambria" w:hAnsi="Cambria"/>
            <w:i w:val="1"/>
            <w:color w:val="1155cc"/>
            <w:sz w:val="24"/>
            <w:szCs w:val="24"/>
            <w:u w:val="single"/>
            <w:rtl w:val="0"/>
          </w:rPr>
          <w:t xml:space="preserve">Hillbilly Elegy</w:t>
        </w:r>
      </w:hyperlink>
      <w:r w:rsidDel="00000000" w:rsidR="00000000" w:rsidRPr="00000000">
        <w:rPr>
          <w:rFonts w:ascii="Cambria" w:cs="Cambria" w:eastAsia="Cambria" w:hAnsi="Cambria"/>
          <w:color w:val="1155cc"/>
          <w:sz w:val="24"/>
          <w:szCs w:val="24"/>
          <w:u w:val="single"/>
          <w:rtl w:val="0"/>
        </w:rPr>
        <w:t xml:space="preserve"> </w:t>
      </w:r>
      <w:r w:rsidDel="00000000" w:rsidR="00000000" w:rsidRPr="00000000">
        <w:rPr>
          <w:rFonts w:ascii="Cambria" w:cs="Cambria" w:eastAsia="Cambria" w:hAnsi="Cambria"/>
          <w:sz w:val="24"/>
          <w:szCs w:val="24"/>
          <w:rtl w:val="0"/>
        </w:rPr>
        <w:t xml:space="preserve">(JD Vance)</w:t>
        <w:br w:type="textWrapping"/>
      </w:r>
      <w:hyperlink r:id="rId65">
        <w:r w:rsidDel="00000000" w:rsidR="00000000" w:rsidRPr="00000000">
          <w:rPr>
            <w:rFonts w:ascii="Cambria" w:cs="Cambria" w:eastAsia="Cambria" w:hAnsi="Cambria"/>
            <w:i w:val="1"/>
            <w:color w:val="1155cc"/>
            <w:sz w:val="24"/>
            <w:szCs w:val="24"/>
            <w:u w:val="single"/>
            <w:rtl w:val="0"/>
          </w:rPr>
          <w:t xml:space="preserve">A People’s History of the United States</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(Howard Zinn) </w:t>
        <w:br w:type="textWrapping"/>
      </w:r>
      <w:hyperlink r:id="rId66">
        <w:r w:rsidDel="00000000" w:rsidR="00000000" w:rsidRPr="00000000">
          <w:rPr>
            <w:rFonts w:ascii="Cambria" w:cs="Cambria" w:eastAsia="Cambria" w:hAnsi="Cambria"/>
            <w:i w:val="1"/>
            <w:color w:val="1155cc"/>
            <w:sz w:val="24"/>
            <w:szCs w:val="24"/>
            <w:u w:val="single"/>
            <w:rtl w:val="0"/>
          </w:rPr>
          <w:t xml:space="preserve">Racism Without Racists</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(Eduardo Bonilla-Silva) </w:t>
        <w:br w:type="textWrapping"/>
      </w:r>
      <w:hyperlink r:id="rId67">
        <w:r w:rsidDel="00000000" w:rsidR="00000000" w:rsidRPr="00000000">
          <w:rPr>
            <w:rFonts w:ascii="Cambria" w:cs="Cambria" w:eastAsia="Cambria" w:hAnsi="Cambria"/>
            <w:i w:val="1"/>
            <w:color w:val="1155cc"/>
            <w:sz w:val="24"/>
            <w:szCs w:val="24"/>
            <w:u w:val="single"/>
            <w:rtl w:val="0"/>
          </w:rPr>
          <w:t xml:space="preserve">Dog Whistle Politics</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(Ian Haney-Lopez)</w:t>
        <w:br w:type="textWrapping"/>
      </w:r>
      <w:hyperlink r:id="rId68">
        <w:r w:rsidDel="00000000" w:rsidR="00000000" w:rsidRPr="00000000">
          <w:rPr>
            <w:rFonts w:ascii="Cambria" w:cs="Cambria" w:eastAsia="Cambria" w:hAnsi="Cambria"/>
            <w:i w:val="1"/>
            <w:color w:val="1155cc"/>
            <w:sz w:val="24"/>
            <w:szCs w:val="24"/>
            <w:u w:val="single"/>
            <w:rtl w:val="0"/>
          </w:rPr>
          <w:t xml:space="preserve">At the Dark End of the Street: Black Women, Rape, and Resistance</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(Danielle McGuire) </w:t>
        <w:br w:type="textWrapping"/>
      </w:r>
      <w:hyperlink r:id="rId69">
        <w:r w:rsidDel="00000000" w:rsidR="00000000" w:rsidRPr="00000000">
          <w:rPr>
            <w:rFonts w:ascii="Cambria" w:cs="Cambria" w:eastAsia="Cambria" w:hAnsi="Cambria"/>
            <w:i w:val="1"/>
            <w:color w:val="1155cc"/>
            <w:sz w:val="24"/>
            <w:szCs w:val="24"/>
            <w:u w:val="single"/>
            <w:rtl w:val="0"/>
          </w:rPr>
          <w:t xml:space="preserve">Punished</w:t>
        </w:r>
      </w:hyperlink>
      <w:r w:rsidDel="00000000" w:rsidR="00000000" w:rsidRPr="00000000">
        <w:rPr>
          <w:rFonts w:ascii="Cambria" w:cs="Cambria" w:eastAsia="Cambria" w:hAnsi="Cambria"/>
          <w:sz w:val="24"/>
          <w:szCs w:val="24"/>
          <w:rtl w:val="0"/>
        </w:rPr>
        <w:t xml:space="preserve"> (Victor Rios)</w:t>
        <w:br w:type="textWrapping"/>
      </w:r>
      <w:hyperlink r:id="rId70">
        <w:r w:rsidDel="00000000" w:rsidR="00000000" w:rsidRPr="00000000">
          <w:rPr>
            <w:rFonts w:ascii="Cambria" w:cs="Cambria" w:eastAsia="Cambria" w:hAnsi="Cambria"/>
            <w:i w:val="1"/>
            <w:color w:val="1155cc"/>
            <w:sz w:val="24"/>
            <w:szCs w:val="24"/>
            <w:u w:val="single"/>
            <w:rtl w:val="0"/>
          </w:rPr>
          <w:t xml:space="preserve">When Affirmative Action Was White</w:t>
        </w:r>
      </w:hyperlink>
      <w:r w:rsidDel="00000000" w:rsidR="00000000" w:rsidRPr="00000000">
        <w:rPr>
          <w:rFonts w:ascii="Cambria" w:cs="Cambria" w:eastAsia="Cambria" w:hAnsi="Cambria"/>
          <w:sz w:val="24"/>
          <w:szCs w:val="24"/>
          <w:rtl w:val="0"/>
        </w:rPr>
        <w:t xml:space="preserve"> (Ira Katznelson)</w:t>
        <w:br w:type="textWrapping"/>
      </w:r>
      <w:hyperlink r:id="rId71">
        <w:r w:rsidDel="00000000" w:rsidR="00000000" w:rsidRPr="00000000">
          <w:rPr>
            <w:rFonts w:ascii="Cambria" w:cs="Cambria" w:eastAsia="Cambria" w:hAnsi="Cambria"/>
            <w:i w:val="1"/>
            <w:color w:val="1155cc"/>
            <w:sz w:val="24"/>
            <w:szCs w:val="24"/>
            <w:u w:val="single"/>
            <w:rtl w:val="0"/>
          </w:rPr>
          <w:t xml:space="preserve">What’s the Matter with Kansas: How Conservatives Won the Heart of America</w:t>
        </w:r>
      </w:hyperlink>
      <w:r w:rsidDel="00000000" w:rsidR="00000000" w:rsidRPr="00000000">
        <w:rPr>
          <w:rFonts w:ascii="Cambria" w:cs="Cambria" w:eastAsia="Cambria" w:hAnsi="Cambria"/>
          <w:color w:val="1155cc"/>
          <w:sz w:val="24"/>
          <w:szCs w:val="24"/>
          <w:rtl w:val="0"/>
        </w:rPr>
        <w:t xml:space="preserve"> (Thomas Frank)</w:t>
        <w:br w:type="textWrapping"/>
        <w:br w:type="textWrapping"/>
      </w:r>
      <w:hyperlink r:id="rId72">
        <w:r w:rsidDel="00000000" w:rsidR="00000000" w:rsidRPr="00000000">
          <w:rPr>
            <w:rFonts w:ascii="Cambria" w:cs="Cambria" w:eastAsia="Cambria" w:hAnsi="Cambria"/>
            <w:color w:val="1155cc"/>
            <w:sz w:val="24"/>
            <w:szCs w:val="24"/>
            <w:u w:val="single"/>
            <w:rtl w:val="0"/>
          </w:rPr>
          <w:t xml:space="preserve">Haymarket Book’s reading list</w:t>
        </w:r>
      </w:hyperlink>
      <w:r w:rsidDel="00000000" w:rsidR="00000000" w:rsidRPr="00000000">
        <w:rPr>
          <w:rFonts w:ascii="Cambria" w:cs="Cambria" w:eastAsia="Cambria" w:hAnsi="Cambria"/>
          <w:sz w:val="24"/>
          <w:szCs w:val="24"/>
          <w:rtl w:val="0"/>
        </w:rPr>
        <w:t xml:space="preserve"> (includes books on Islamophobia and American empire, which are topics not adequately represented above)</w:t>
        <w:br w:type="textWrapping"/>
      </w:r>
      <w:r w:rsidDel="00000000" w:rsidR="00000000" w:rsidRPr="00000000">
        <w:rPr>
          <w:rFonts w:ascii="Cambria" w:cs="Cambria" w:eastAsia="Cambria" w:hAnsi="Cambria"/>
          <w:color w:val="1155cc"/>
          <w:sz w:val="24"/>
          <w:szCs w:val="24"/>
          <w:rtl w:val="0"/>
        </w:rPr>
        <w:br w:type="textWrapping"/>
      </w:r>
      <w:r w:rsidDel="00000000" w:rsidR="00000000" w:rsidRPr="00000000">
        <w:rPr>
          <w:rFonts w:ascii="Cambria" w:cs="Cambria" w:eastAsia="Cambria" w:hAnsi="Cambria"/>
          <w:b w:val="1"/>
          <w:sz w:val="32"/>
          <w:szCs w:val="32"/>
          <w:rtl w:val="0"/>
        </w:rPr>
        <w:t xml:space="preserve">Memoir/Essay</w:t>
        <w:br w:type="textWrapping"/>
      </w:r>
      <w:r w:rsidDel="00000000" w:rsidR="00000000" w:rsidRPr="00000000">
        <w:rPr>
          <w:rFonts w:ascii="Cambria" w:cs="Cambria" w:eastAsia="Cambria" w:hAnsi="Cambria"/>
          <w:color w:val="1155cc"/>
          <w:sz w:val="24"/>
          <w:szCs w:val="24"/>
          <w:rtl w:val="0"/>
        </w:rPr>
        <w:br w:type="textWrapping"/>
      </w:r>
      <w:hyperlink r:id="rId73">
        <w:r w:rsidDel="00000000" w:rsidR="00000000" w:rsidRPr="00000000">
          <w:rPr>
            <w:rFonts w:ascii="Cambria" w:cs="Cambria" w:eastAsia="Cambria" w:hAnsi="Cambria"/>
            <w:i w:val="1"/>
            <w:color w:val="1155cc"/>
            <w:sz w:val="24"/>
            <w:szCs w:val="24"/>
            <w:u w:val="single"/>
            <w:rtl w:val="0"/>
          </w:rPr>
          <w:t xml:space="preserve">The Souls of Black Folk</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(W. E. B. Du Bois) </w:t>
        <w:br w:type="textWrapping"/>
      </w:r>
      <w:hyperlink r:id="rId74">
        <w:r w:rsidDel="00000000" w:rsidR="00000000" w:rsidRPr="00000000">
          <w:rPr>
            <w:rFonts w:ascii="Cambria" w:cs="Cambria" w:eastAsia="Cambria" w:hAnsi="Cambria"/>
            <w:i w:val="1"/>
            <w:color w:val="1155cc"/>
            <w:sz w:val="24"/>
            <w:szCs w:val="24"/>
            <w:highlight w:val="white"/>
            <w:u w:val="single"/>
            <w:rtl w:val="0"/>
          </w:rPr>
          <w:t xml:space="preserve">The Fire Next Time</w:t>
        </w:r>
      </w:hyperlink>
      <w:r w:rsidDel="00000000" w:rsidR="00000000" w:rsidRPr="00000000">
        <w:rPr>
          <w:rFonts w:ascii="Cambria" w:cs="Cambria" w:eastAsia="Cambria" w:hAnsi="Cambria"/>
          <w:i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(James Baldwin)</w:t>
        <w:br w:type="textWrapping"/>
      </w:r>
      <w:hyperlink r:id="rId75">
        <w:r w:rsidDel="00000000" w:rsidR="00000000" w:rsidRPr="00000000">
          <w:rPr>
            <w:rFonts w:ascii="Cambria" w:cs="Cambria" w:eastAsia="Cambria" w:hAnsi="Cambria"/>
            <w:i w:val="1"/>
            <w:color w:val="1155cc"/>
            <w:sz w:val="24"/>
            <w:szCs w:val="24"/>
            <w:highlight w:val="white"/>
            <w:u w:val="single"/>
            <w:rtl w:val="0"/>
          </w:rPr>
          <w:t xml:space="preserve">The Fire this Time</w:t>
        </w:r>
      </w:hyperlink>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(Jesmyn Ward)</w:t>
        <w:br w:type="textWrapping"/>
      </w:r>
      <w:hyperlink r:id="rId76">
        <w:r w:rsidDel="00000000" w:rsidR="00000000" w:rsidRPr="00000000">
          <w:rPr>
            <w:rFonts w:ascii="Cambria" w:cs="Cambria" w:eastAsia="Cambria" w:hAnsi="Cambria"/>
            <w:i w:val="1"/>
            <w:color w:val="1155cc"/>
            <w:sz w:val="24"/>
            <w:szCs w:val="24"/>
            <w:highlight w:val="white"/>
            <w:u w:val="single"/>
            <w:rtl w:val="0"/>
          </w:rPr>
          <w:t xml:space="preserve">Invisible Man Got the Whole World Watching</w:t>
        </w:r>
      </w:hyperlink>
      <w:r w:rsidDel="00000000" w:rsidR="00000000" w:rsidRPr="00000000">
        <w:rPr>
          <w:rFonts w:ascii="Cambria" w:cs="Cambria" w:eastAsia="Cambria" w:hAnsi="Cambria"/>
          <w:sz w:val="24"/>
          <w:szCs w:val="24"/>
          <w:highlight w:val="white"/>
          <w:rtl w:val="0"/>
        </w:rPr>
        <w:t xml:space="preserve"> (Mychal Denzel Smith) </w:t>
        <w:br w:type="textWrapping"/>
      </w:r>
      <w:hyperlink r:id="rId77">
        <w:r w:rsidDel="00000000" w:rsidR="00000000" w:rsidRPr="00000000">
          <w:rPr>
            <w:rFonts w:ascii="Cambria" w:cs="Cambria" w:eastAsia="Cambria" w:hAnsi="Cambria"/>
            <w:i w:val="1"/>
            <w:color w:val="1155cc"/>
            <w:sz w:val="24"/>
            <w:szCs w:val="24"/>
            <w:highlight w:val="white"/>
            <w:u w:val="single"/>
            <w:rtl w:val="0"/>
          </w:rPr>
          <w:t xml:space="preserve">Citizen</w:t>
        </w:r>
      </w:hyperlink>
      <w:r w:rsidDel="00000000" w:rsidR="00000000" w:rsidRPr="00000000">
        <w:rPr>
          <w:rFonts w:ascii="Cambria" w:cs="Cambria" w:eastAsia="Cambria" w:hAnsi="Cambria"/>
          <w:i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(Claudia Rankine)</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i w:val="1"/>
          <w:sz w:val="24"/>
          <w:szCs w:val="24"/>
          <w:rtl w:val="0"/>
        </w:rPr>
        <w:br w:type="textWrapping"/>
      </w:r>
      <w:r w:rsidDel="00000000" w:rsidR="00000000" w:rsidRPr="00000000">
        <w:rPr>
          <w:rFonts w:ascii="Cambria" w:cs="Cambria" w:eastAsia="Cambria" w:hAnsi="Cambria"/>
          <w:b w:val="1"/>
          <w:sz w:val="32"/>
          <w:szCs w:val="32"/>
          <w:rtl w:val="0"/>
        </w:rPr>
        <w:t xml:space="preserve">Movies</w:t>
        <w:br w:type="textWrapping"/>
        <w:br w:type="textWrapping"/>
      </w:r>
      <w:r w:rsidDel="00000000" w:rsidR="00000000" w:rsidRPr="00000000">
        <w:rPr>
          <w:rFonts w:ascii="Cambria" w:cs="Cambria" w:eastAsia="Cambria" w:hAnsi="Cambria"/>
          <w:i w:val="1"/>
          <w:sz w:val="24"/>
          <w:szCs w:val="24"/>
          <w:rtl w:val="0"/>
        </w:rPr>
        <w:t xml:space="preserve">13th </w:t>
      </w:r>
      <w:r w:rsidDel="00000000" w:rsidR="00000000" w:rsidRPr="00000000">
        <w:rPr>
          <w:rFonts w:ascii="Cambria" w:cs="Cambria" w:eastAsia="Cambria" w:hAnsi="Cambria"/>
          <w:sz w:val="24"/>
          <w:szCs w:val="24"/>
          <w:rtl w:val="0"/>
        </w:rPr>
        <w:t xml:space="preserve">(available on Netflix) </w:t>
        <w:br w:type="textWrapping"/>
      </w:r>
      <w:r w:rsidDel="00000000" w:rsidR="00000000" w:rsidRPr="00000000">
        <w:rPr>
          <w:rFonts w:ascii="Cambria" w:cs="Cambria" w:eastAsia="Cambria" w:hAnsi="Cambria"/>
          <w:i w:val="1"/>
          <w:sz w:val="24"/>
          <w:szCs w:val="24"/>
          <w:rtl w:val="0"/>
        </w:rPr>
        <w:t xml:space="preserve">Requiem for the American Dream </w:t>
      </w:r>
      <w:r w:rsidDel="00000000" w:rsidR="00000000" w:rsidRPr="00000000">
        <w:rPr>
          <w:rFonts w:ascii="Cambria" w:cs="Cambria" w:eastAsia="Cambria" w:hAnsi="Cambria"/>
          <w:sz w:val="24"/>
          <w:szCs w:val="24"/>
          <w:rtl w:val="0"/>
        </w:rPr>
        <w:t xml:space="preserve">(available on Netflix)</w:t>
        <w:br w:type="textWrapping"/>
        <w:br w:type="textWrapping"/>
      </w:r>
      <w:r w:rsidDel="00000000" w:rsidR="00000000" w:rsidRPr="00000000">
        <w:rPr>
          <w:rFonts w:ascii="Cambria" w:cs="Cambria" w:eastAsia="Cambria" w:hAnsi="Cambria"/>
          <w:b w:val="1"/>
          <w:sz w:val="32"/>
          <w:szCs w:val="32"/>
          <w:rtl w:val="0"/>
        </w:rPr>
        <w:t xml:space="preserve">Fiction books</w:t>
        <w:br w:type="textWrapping"/>
        <w:br w:type="textWrapping"/>
      </w:r>
      <w:hyperlink r:id="rId78">
        <w:r w:rsidDel="00000000" w:rsidR="00000000" w:rsidRPr="00000000">
          <w:rPr>
            <w:rFonts w:ascii="Cambria" w:cs="Cambria" w:eastAsia="Cambria" w:hAnsi="Cambria"/>
            <w:i w:val="1"/>
            <w:color w:val="1155cc"/>
            <w:sz w:val="24"/>
            <w:szCs w:val="24"/>
            <w:highlight w:val="white"/>
            <w:u w:val="single"/>
            <w:rtl w:val="0"/>
          </w:rPr>
          <w:t xml:space="preserve">Beloved</w:t>
        </w:r>
      </w:hyperlink>
      <w:r w:rsidDel="00000000" w:rsidR="00000000" w:rsidRPr="00000000">
        <w:rPr>
          <w:rFonts w:ascii="Cambria" w:cs="Cambria" w:eastAsia="Cambria" w:hAnsi="Cambria"/>
          <w:sz w:val="24"/>
          <w:szCs w:val="24"/>
          <w:highlight w:val="white"/>
          <w:rtl w:val="0"/>
        </w:rPr>
        <w:t xml:space="preserve"> (Toni Morrison)</w:t>
        <w:br w:type="textWrapping"/>
      </w:r>
      <w:hyperlink r:id="rId79">
        <w:r w:rsidDel="00000000" w:rsidR="00000000" w:rsidRPr="00000000">
          <w:rPr>
            <w:rFonts w:ascii="Cambria" w:cs="Cambria" w:eastAsia="Cambria" w:hAnsi="Cambria"/>
            <w:i w:val="1"/>
            <w:color w:val="1155cc"/>
            <w:sz w:val="24"/>
            <w:szCs w:val="24"/>
            <w:highlight w:val="white"/>
            <w:u w:val="single"/>
            <w:rtl w:val="0"/>
          </w:rPr>
          <w:t xml:space="preserve">The Bluest Eye</w:t>
        </w:r>
      </w:hyperlink>
      <w:r w:rsidDel="00000000" w:rsidR="00000000" w:rsidRPr="00000000">
        <w:rPr>
          <w:rFonts w:ascii="Cambria" w:cs="Cambria" w:eastAsia="Cambria" w:hAnsi="Cambria"/>
          <w:i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(Toni Morrison)</w:t>
        <w:br w:type="textWrapping"/>
      </w:r>
      <w:hyperlink r:id="rId80">
        <w:r w:rsidDel="00000000" w:rsidR="00000000" w:rsidRPr="00000000">
          <w:rPr>
            <w:rFonts w:ascii="Cambria" w:cs="Cambria" w:eastAsia="Cambria" w:hAnsi="Cambria"/>
            <w:i w:val="1"/>
            <w:color w:val="1155cc"/>
            <w:sz w:val="24"/>
            <w:szCs w:val="24"/>
            <w:highlight w:val="white"/>
            <w:u w:val="single"/>
            <w:rtl w:val="0"/>
          </w:rPr>
          <w:t xml:space="preserve">How To Slowly Kill Yourself and Others in America</w:t>
        </w:r>
      </w:hyperlink>
      <w:r w:rsidDel="00000000" w:rsidR="00000000" w:rsidRPr="00000000">
        <w:rPr>
          <w:rFonts w:ascii="Cambria" w:cs="Cambria" w:eastAsia="Cambria" w:hAnsi="Cambria"/>
          <w:i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(Kiese Laymon) </w:t>
      </w:r>
      <w:r w:rsidDel="00000000" w:rsidR="00000000" w:rsidRPr="00000000">
        <w:rPr>
          <w:rFonts w:ascii="Cambria" w:cs="Cambria" w:eastAsia="Cambria" w:hAnsi="Cambria"/>
          <w:sz w:val="24"/>
          <w:szCs w:val="24"/>
          <w:rtl w:val="0"/>
        </w:rPr>
        <w:br w:type="textWrapping"/>
      </w:r>
      <w:hyperlink r:id="rId81">
        <w:r w:rsidDel="00000000" w:rsidR="00000000" w:rsidRPr="00000000">
          <w:rPr>
            <w:rFonts w:ascii="Cambria" w:cs="Cambria" w:eastAsia="Cambria" w:hAnsi="Cambria"/>
            <w:i w:val="1"/>
            <w:color w:val="1155cc"/>
            <w:sz w:val="24"/>
            <w:szCs w:val="24"/>
            <w:u w:val="single"/>
            <w:rtl w:val="0"/>
          </w:rPr>
          <w:t xml:space="preserve">Octavia’s Brood</w:t>
        </w:r>
      </w:hyperlink>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(Walidah Imarisha) </w:t>
        <w:br w:type="textWrapping"/>
      </w:r>
      <w:hyperlink r:id="rId82">
        <w:r w:rsidDel="00000000" w:rsidR="00000000" w:rsidRPr="00000000">
          <w:rPr>
            <w:rFonts w:ascii="Cambria" w:cs="Cambria" w:eastAsia="Cambria" w:hAnsi="Cambria"/>
            <w:i w:val="1"/>
            <w:color w:val="1155cc"/>
            <w:sz w:val="24"/>
            <w:szCs w:val="24"/>
            <w:u w:val="single"/>
            <w:rtl w:val="0"/>
          </w:rPr>
          <w:t xml:space="preserve">Kindred</w:t>
        </w:r>
      </w:hyperlink>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(Octavia Butler)</w:t>
        <w:br w:type="textWrapping"/>
      </w:r>
      <w:r w:rsidDel="00000000" w:rsidR="00000000" w:rsidRPr="00000000">
        <w:rPr>
          <w:rtl w:val="0"/>
        </w:rPr>
      </w:r>
    </w:p>
    <w:sectPr>
      <w:footerReference r:id="rId83"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henation.com/article/why-we-need-to-start-worrying-about-nukes-again/?utm_source=facebook&amp;utm_medium=socialflow" TargetMode="External"/><Relationship Id="rId83" Type="http://schemas.openxmlformats.org/officeDocument/2006/relationships/footer" Target="footer1.xml"/><Relationship Id="rId42" Type="http://schemas.openxmlformats.org/officeDocument/2006/relationships/hyperlink" Target="http://www.slate.com/blogs/outward/2016/11/14/same_sex_marriage_isn_t_in_huge_danger_under_trump_but_other_lgbtq_issues.html" TargetMode="External"/><Relationship Id="rId41" Type="http://schemas.openxmlformats.org/officeDocument/2006/relationships/hyperlink" Target="http://whywereafraid.com/" TargetMode="External"/><Relationship Id="rId44" Type="http://schemas.openxmlformats.org/officeDocument/2006/relationships/hyperlink" Target="http://www.newyorker.com/news/news-desk/steve-bannon-will-lead-trumps-white-house?intcid=mod-latest&amp;mbid=social_facebook" TargetMode="External"/><Relationship Id="rId43" Type="http://schemas.openxmlformats.org/officeDocument/2006/relationships/hyperlink" Target="https://www.theguardian.com/us-news/2016/nov/14/gun-control-donald-trump-congress-concealed-carry-law" TargetMode="External"/><Relationship Id="rId46" Type="http://schemas.openxmlformats.org/officeDocument/2006/relationships/hyperlink" Target="http://www2.nybooks.com/daily/s3/nov/10/trump-election-autocracy-rules-for-survival.html?utm_source=sumome&amp;utm_medium=facebook&amp;utm_campaign=sumome_share" TargetMode="External"/><Relationship Id="rId45" Type="http://schemas.openxmlformats.org/officeDocument/2006/relationships/hyperlink" Target="http://www2.nybooks.com/daily/s3/nov/10/trump-election-autocracy-rules-for-survival.html?utm_source=sumome&amp;utm_medium=facebook&amp;utm_campaign=sumome_share" TargetMode="External"/><Relationship Id="rId80" Type="http://schemas.openxmlformats.org/officeDocument/2006/relationships/hyperlink" Target="https://www.amazon.com/Slowly-Kill-Yourself-Others-America/dp/1932841776/ref=sr_1_1?ie=UTF8&amp;qid=1478986523&amp;sr=8-1&amp;keywords=How+to+slowly+kill+yourself+and+others+in+America" TargetMode="External"/><Relationship Id="rId82" Type="http://schemas.openxmlformats.org/officeDocument/2006/relationships/hyperlink" Target="https://www.amazon.com/Kindred-Octavia-E-Butler/dp/0807083690/ref=sr_1_1?ie=UTF8&amp;qid=1478986819&amp;sr=8-1&amp;keywords=kindred" TargetMode="External"/><Relationship Id="rId81" Type="http://schemas.openxmlformats.org/officeDocument/2006/relationships/hyperlink" Target="https://www.amazon.com/Octavias-Brood-Science-Fiction-Movements/dp/1849352097/ref=sr_1_1?ie=UTF8&amp;qid=1478986791&amp;sr=8-1&amp;keywords=octavia%27s+brood"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propublica.org/article/living-apart-how-the-government-betrayed-a-landmark-civil-rights-law" TargetMode="External"/><Relationship Id="rId48" Type="http://schemas.openxmlformats.org/officeDocument/2006/relationships/hyperlink" Target="http://jezebel.com/a-list-of-pro-women-pro-immigrant-pro-earth-anti-big-1788752078?rev=1478710019591&amp;utm_campaign=socialflow_jezebel_facebook&amp;utm_source=jezebel_facebook&amp;utm_medium=socialflow" TargetMode="External"/><Relationship Id="rId47" Type="http://schemas.openxmlformats.org/officeDocument/2006/relationships/hyperlink" Target="http://www2.nybooks.com/daily/s3/nov/10/trump-election-autocracy-rules-for-survival.html?utm_source=sumome&amp;utm_medium=facebook&amp;utm_campaign=sumome_share" TargetMode="External"/><Relationship Id="rId49" Type="http://schemas.openxmlformats.org/officeDocument/2006/relationships/hyperlink" Target="http://loveisntenough.com/2009/12/30/how-to-be-an-anti-racist-ally/" TargetMode="External"/><Relationship Id="rId5" Type="http://schemas.openxmlformats.org/officeDocument/2006/relationships/hyperlink" Target="http://www.theatlantic.com/politics/archive/2015/12/hope-and-the-historian/419961/" TargetMode="External"/><Relationship Id="rId6" Type="http://schemas.openxmlformats.org/officeDocument/2006/relationships/hyperlink" Target="http://www.theatlantic.com/magazine/archive/2015/07/post-racial-society-distant-dream/395255/" TargetMode="External"/><Relationship Id="rId7" Type="http://schemas.openxmlformats.org/officeDocument/2006/relationships/hyperlink" Target="http://www.theatlantic.com/magazine/archive/2014/06/the-case-for-reparations/361631/" TargetMode="External"/><Relationship Id="rId8" Type="http://schemas.openxmlformats.org/officeDocument/2006/relationships/hyperlink" Target="http://www.salon.com/2014/02/07/the_history_white_people_need_to_learn/" TargetMode="External"/><Relationship Id="rId73" Type="http://schemas.openxmlformats.org/officeDocument/2006/relationships/hyperlink" Target="https://www.amazon.com/Souls-Black-Dover-Thrift-Editions/dp/0486280411/ref=sr_1_1?ie=UTF8&amp;qid=1478986755&amp;sr=8-1&amp;keywords=souls+of+black+folk" TargetMode="External"/><Relationship Id="rId72" Type="http://schemas.openxmlformats.org/officeDocument/2006/relationships/hyperlink" Target="http://www.haymarketbooks.org/blogs/15-the-stop-trump-reading-list-from-haymarket-books" TargetMode="External"/><Relationship Id="rId31" Type="http://schemas.openxmlformats.org/officeDocument/2006/relationships/hyperlink" Target="https://theintercept.com/2016/11/09/democrats-trump-and-the-ongoing-dangerous-refusal-to-learn-the-lesson-of-brexit/" TargetMode="External"/><Relationship Id="rId75" Type="http://schemas.openxmlformats.org/officeDocument/2006/relationships/hyperlink" Target="https://www.amazon.com/Fire-This-Time-Generation-Speaks/dp/1501126342/ref=sr_1_1?ie=UTF8&amp;qid=1478986722&amp;sr=8-1&amp;keywords=The+Fire+this+Time" TargetMode="External"/><Relationship Id="rId30" Type="http://schemas.openxmlformats.org/officeDocument/2006/relationships/hyperlink" Target="http://www.motherjones.com/kevin-drum/2016/11/republicans-and-white-working-class" TargetMode="External"/><Relationship Id="rId74" Type="http://schemas.openxmlformats.org/officeDocument/2006/relationships/hyperlink" Target="https://www.amazon.com/Fire-Next-Time-James-Baldwin/dp/067974472X/ref=sr_1_1?ie=UTF8&amp;qid=1478986854&amp;sr=8-1&amp;keywords=james+baldwin" TargetMode="External"/><Relationship Id="rId33" Type="http://schemas.openxmlformats.org/officeDocument/2006/relationships/hyperlink" Target="http://www.vox.com/2016/4/21/11451378/smug-american-liberalism" TargetMode="External"/><Relationship Id="rId77" Type="http://schemas.openxmlformats.org/officeDocument/2006/relationships/hyperlink" Target="https://www.amazon.com/Citizen-American-Lyric-Claudia-Rankine/dp/1555976905/ref=sr_1_1?ie=UTF8&amp;qid=1478986586&amp;sr=8-1&amp;keywords=citizen+book" TargetMode="External"/><Relationship Id="rId32" Type="http://schemas.openxmlformats.org/officeDocument/2006/relationships/hyperlink" Target="https://theintercept.com/2016/11/09/democrats-trump-and-the-ongoing-dangerous-refusal-to-learn-the-lesson-of-brexit/" TargetMode="External"/><Relationship Id="rId76" Type="http://schemas.openxmlformats.org/officeDocument/2006/relationships/hyperlink" Target="https://www.amazon.com/Invisible-Man-Whole-World-Watching/dp/1568585284/ref=sr_1_1?ie=UTF8&amp;qid=1478986635&amp;sr=8-1&amp;keywords=invisible+man+got+the+whole+world+watching" TargetMode="External"/><Relationship Id="rId35" Type="http://schemas.openxmlformats.org/officeDocument/2006/relationships/hyperlink" Target="http://www.vox.com/policy-and-politics/2016/11/12/13598316/donald-trump-electoral-college-slavery-akhil-reed-amar?utm_campaign=vox.social&amp;utm_medium=social&amp;utm_content=voxdotcom&amp;utm_source=facebook" TargetMode="External"/><Relationship Id="rId79" Type="http://schemas.openxmlformats.org/officeDocument/2006/relationships/hyperlink" Target="https://www.amazon.com/Bluest-Eye-Vintage-International/dp/0307278441/ref=sr_1_1?ie=UTF8&amp;qid=1478986597&amp;sr=8-1&amp;keywords=the+bluest+eye" TargetMode="External"/><Relationship Id="rId34" Type="http://schemas.openxmlformats.org/officeDocument/2006/relationships/hyperlink" Target="http://www.vox.com/world/2016/11/10/13587338/president-elect-trump-racism-2-charts" TargetMode="External"/><Relationship Id="rId78" Type="http://schemas.openxmlformats.org/officeDocument/2006/relationships/hyperlink" Target="https://www.amazon.com/Beloved-Toni-Morrison/dp/1400033411/ref=sr_1_1?ie=UTF8&amp;qid=1478986610&amp;sr=8-1&amp;keywords=beloved" TargetMode="External"/><Relationship Id="rId71" Type="http://schemas.openxmlformats.org/officeDocument/2006/relationships/hyperlink" Target="https://www.amazon.com/Whats-Matter-Kansas-Conservatives-America/dp/080507774X" TargetMode="External"/><Relationship Id="rId70" Type="http://schemas.openxmlformats.org/officeDocument/2006/relationships/hyperlink" Target="https://www.amazon.com/When-Affirmative-Action-White-Twentieth-Century/dp/0393328511" TargetMode="External"/><Relationship Id="rId37" Type="http://schemas.openxmlformats.org/officeDocument/2006/relationships/hyperlink" Target="http://www.npr.org/2016/11/09/501451368/here-is-what-donald-trump-wants-to-do-in-his-first-100-days" TargetMode="External"/><Relationship Id="rId36" Type="http://schemas.openxmlformats.org/officeDocument/2006/relationships/hyperlink" Target="https://medium.com/@seanokane/day-1-in-trumps-america-9e4d58381001#.ubphr4ex2" TargetMode="External"/><Relationship Id="rId39" Type="http://schemas.openxmlformats.org/officeDocument/2006/relationships/hyperlink" Target="https://pen.org/press-release/2016/11/10/trumps-latest-denial-press-access-warning-sign-says-pen-america" TargetMode="External"/><Relationship Id="rId38" Type="http://schemas.openxmlformats.org/officeDocument/2006/relationships/hyperlink" Target="http://www.nytimes.com/politics/first-draft/2015/11/20/donald-trump-says-hed-absolutely-require-muslims-to-register/?_r=0" TargetMode="External"/><Relationship Id="rId62" Type="http://schemas.openxmlformats.org/officeDocument/2006/relationships/hyperlink" Target="https://docs.google.com/document/d/1I1BUMrKPUaERiph_3Arq8_MqQ2SDqdpF7mxQXt3_DTs/edit" TargetMode="External"/><Relationship Id="rId61" Type="http://schemas.openxmlformats.org/officeDocument/2006/relationships/hyperlink" Target="http://act.commoncause.org/site/PageServer?pagename=sunlight_advocacy_list_page#state_legislators" TargetMode="External"/><Relationship Id="rId20" Type="http://schemas.openxmlformats.org/officeDocument/2006/relationships/hyperlink" Target="http://everydayfeminism.com/2015/06/navigating-whiteness-feminism/" TargetMode="External"/><Relationship Id="rId64" Type="http://schemas.openxmlformats.org/officeDocument/2006/relationships/hyperlink" Target="https://www.amazon.com/Hillbilly-Elegy-Memoir-Family-Culture/dp/0062300547" TargetMode="External"/><Relationship Id="rId63" Type="http://schemas.openxmlformats.org/officeDocument/2006/relationships/hyperlink" Target="https://www.amazon.com/New-Jim-Crow-Incarceration-Colorblindness/dp/1595586431/ref=sr_1_1?s=books&amp;ie=UTF8&amp;qid=1478818978&amp;sr=1-1&amp;keywords=the+new+jim+crow" TargetMode="External"/><Relationship Id="rId22" Type="http://schemas.openxmlformats.org/officeDocument/2006/relationships/hyperlink" Target="https://www.youtube.com/watch?v=D7ERPOddqZw" TargetMode="External"/><Relationship Id="rId66" Type="http://schemas.openxmlformats.org/officeDocument/2006/relationships/hyperlink" Target="https://www.amazon.com/Racism-without-Racists-Color-Blind-Persistence/dp/1442220554/ref=sr_1_1?ie=UTF8&amp;qid=1478986946&amp;sr=8-1&amp;keywords=racism+without+racists" TargetMode="External"/><Relationship Id="rId21" Type="http://schemas.openxmlformats.org/officeDocument/2006/relationships/hyperlink" Target="http://www.thefeministwire.com/2014/10/blacklivesmatter-2/" TargetMode="External"/><Relationship Id="rId65" Type="http://schemas.openxmlformats.org/officeDocument/2006/relationships/hyperlink" Target="https://www.amazon.com/Peoples-History-United-States/dp/0062397346/ref=sr_1_1?ie=UTF8&amp;qid=1478986931&amp;sr=8-1&amp;keywords=a+people%27s+history+of+the+united+states" TargetMode="External"/><Relationship Id="rId24" Type="http://schemas.openxmlformats.org/officeDocument/2006/relationships/hyperlink" Target="http://www.npr.org/sections/codeswitch/2016/07/13/485895828/black-lives-matter-founders-describe-paradigm-shift-in-the-movement" TargetMode="External"/><Relationship Id="rId68" Type="http://schemas.openxmlformats.org/officeDocument/2006/relationships/hyperlink" Target="https://www.amazon.com/At-Dark-End-Street-Resistance/dp/0307389243" TargetMode="External"/><Relationship Id="rId23" Type="http://schemas.openxmlformats.org/officeDocument/2006/relationships/hyperlink" Target="https://www.youtube.com/watch?v=nyE5nI1nRJI" TargetMode="External"/><Relationship Id="rId67" Type="http://schemas.openxmlformats.org/officeDocument/2006/relationships/hyperlink" Target="https://www.amazon.com/Dog-Whistle-Politics-Appeals-Reinvented/dp/019022925X/ref=sr_1_1?ie=UTF8&amp;qid=1478986959&amp;sr=8-1&amp;keywords=dog+whistle+politics" TargetMode="External"/><Relationship Id="rId60" Type="http://schemas.openxmlformats.org/officeDocument/2006/relationships/hyperlink" Target="https://action.aclu.org/join-movement-protect-civil-liberties?ms=web_161114_election_volunteer_ESF" TargetMode="External"/><Relationship Id="rId26" Type="http://schemas.openxmlformats.org/officeDocument/2006/relationships/hyperlink" Target="https://www.theguardian.com/us-news/2016/feb/17/central-park-five-donald-trump-jogger-rape-case-new-york" TargetMode="External"/><Relationship Id="rId25" Type="http://schemas.openxmlformats.org/officeDocument/2006/relationships/hyperlink" Target="http://www.blacklivesmattersyllabus.com/fall2016/" TargetMode="External"/><Relationship Id="rId69" Type="http://schemas.openxmlformats.org/officeDocument/2006/relationships/hyperlink" Target="https://www.amazon.com/Punished-Policing-Latino-Perspectives-Deviance/dp/0814776388" TargetMode="External"/><Relationship Id="rId28" Type="http://schemas.openxmlformats.org/officeDocument/2006/relationships/hyperlink" Target="http://michaelmoore.com/trumpwillwin/" TargetMode="External"/><Relationship Id="rId27" Type="http://schemas.openxmlformats.org/officeDocument/2006/relationships/hyperlink" Target="https://www.theguardian.com/commentisfree/2016/nov/09/donald-trump-white-house-hillary-clinton-liberals" TargetMode="External"/><Relationship Id="rId29" Type="http://schemas.openxmlformats.org/officeDocument/2006/relationships/hyperlink" Target="https://www.thenation.com/article/the-gops-attack-on-voting-rights-was-the-most-under-covered-story-of-2016/" TargetMode="External"/><Relationship Id="rId51" Type="http://schemas.openxmlformats.org/officeDocument/2006/relationships/hyperlink" Target="http://www.themarysue.com/bystanders-harassment-guide/" TargetMode="External"/><Relationship Id="rId50" Type="http://schemas.openxmlformats.org/officeDocument/2006/relationships/hyperlink" Target="http://www.nydailynews.com/news/national/king-introducing-25-part-series-reducing-police-brutality-article-1.2722096" TargetMode="External"/><Relationship Id="rId53" Type="http://schemas.openxmlformats.org/officeDocument/2006/relationships/hyperlink" Target="https://twitter.com/i/moments/796808266806394881" TargetMode="External"/><Relationship Id="rId52" Type="http://schemas.openxmlformats.org/officeDocument/2006/relationships/hyperlink" Target="http://bust.com/feminism/18544-stop-anti-muslim-hate-crime.html" TargetMode="External"/><Relationship Id="rId11" Type="http://schemas.openxmlformats.org/officeDocument/2006/relationships/hyperlink" Target="https://www.propublica.org/article/living-apart-how-the-government-betrayed-a-landmark-civil-rights-law" TargetMode="External"/><Relationship Id="rId55" Type="http://schemas.openxmlformats.org/officeDocument/2006/relationships/hyperlink" Target="http://www.vox.com/energy-and-environment/2016/11/10/13587474/donald-trump-obama-climate-policy?utm_campaign=vox.social&amp;utm_medium=social&amp;utm_content=voxdotcom&amp;utm_source=facebook" TargetMode="External"/><Relationship Id="rId10" Type="http://schemas.openxmlformats.org/officeDocument/2006/relationships/hyperlink" Target="https://www.propublica.org/article/living-apart-how-the-government-betrayed-a-landmark-civil-rights-law" TargetMode="External"/><Relationship Id="rId54" Type="http://schemas.openxmlformats.org/officeDocument/2006/relationships/hyperlink" Target="https://www.thenation.com/article/these-cities-are-fighting-trumps-islamophobia-with-legislation/" TargetMode="External"/><Relationship Id="rId13" Type="http://schemas.openxmlformats.org/officeDocument/2006/relationships/hyperlink" Target="https://www.pcc.edu/resources/illumination/documents/white-privilege-essay-mcintosh.pdf" TargetMode="External"/><Relationship Id="rId57" Type="http://schemas.openxmlformats.org/officeDocument/2006/relationships/hyperlink" Target="http://www.slate.com/blogs/xx_factor/2016/11/10/after_brexit_tolerant_britons_adopted_a_simple_symbol_of_solidarity_we_should.html" TargetMode="External"/><Relationship Id="rId12" Type="http://schemas.openxmlformats.org/officeDocument/2006/relationships/hyperlink" Target="http://www.blackpast.org/1981-audre-lorde-uses-anger-women-responding-racism" TargetMode="External"/><Relationship Id="rId56" Type="http://schemas.openxmlformats.org/officeDocument/2006/relationships/hyperlink" Target="https://policy.m4bl.org/platform/" TargetMode="External"/><Relationship Id="rId15" Type="http://schemas.openxmlformats.org/officeDocument/2006/relationships/hyperlink" Target="https://www.amazon.com/White-Racial-Frame-Centuries-Counter-Framing/dp/0415635225/ref=asap_bc?ie=UTF8" TargetMode="External"/><Relationship Id="rId59" Type="http://schemas.openxmlformats.org/officeDocument/2006/relationships/hyperlink" Target="https://www.splcenter.org/stephen-bannon-has-no-business-white-house" TargetMode="External"/><Relationship Id="rId14" Type="http://schemas.openxmlformats.org/officeDocument/2006/relationships/hyperlink" Target="http://www.racismreview.com/blog/2009/07/20/the-white-racial-frame-a-reprise/" TargetMode="External"/><Relationship Id="rId58" Type="http://schemas.openxmlformats.org/officeDocument/2006/relationships/hyperlink" Target="https://www.thedjtr.com/" TargetMode="External"/><Relationship Id="rId17" Type="http://schemas.openxmlformats.org/officeDocument/2006/relationships/hyperlink" Target="http://theangryblackwoman.com/2008/02/12/the-privilege-of-politeness/" TargetMode="External"/><Relationship Id="rId16" Type="http://schemas.openxmlformats.org/officeDocument/2006/relationships/hyperlink" Target="http://everydayfeminism.com/2013/07/intentions-dont-really-matter/" TargetMode="External"/><Relationship Id="rId19" Type="http://schemas.openxmlformats.org/officeDocument/2006/relationships/hyperlink" Target="https://www.theguardian.com/commentisfree/2016/nov/10/misogyny-us-election-voters?CMP=share_btn_fb" TargetMode="External"/><Relationship Id="rId18" Type="http://schemas.openxmlformats.org/officeDocument/2006/relationships/hyperlink" Target="http://everydayfeminism.com/2016/03/objectivity-can-be-oppressive/" TargetMode="External"/></Relationships>
</file>